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77DC2" w14:textId="77777777" w:rsidR="006074BB" w:rsidRDefault="006074BB" w:rsidP="006074BB">
      <w:pPr>
        <w:spacing w:line="360" w:lineRule="auto"/>
        <w:jc w:val="right"/>
        <w:rPr>
          <w:rFonts w:ascii="Garamond" w:eastAsia="Times New Roman" w:hAnsi="Garamond" w:cs="Times New Roman"/>
          <w:bCs/>
          <w:color w:val="auto"/>
          <w:sz w:val="22"/>
          <w:szCs w:val="22"/>
        </w:rPr>
      </w:pPr>
      <w:r w:rsidRPr="00812EED">
        <w:rPr>
          <w:rFonts w:ascii="Garamond" w:eastAsia="Times New Roman" w:hAnsi="Garamond" w:cs="Times New Roman"/>
          <w:b/>
          <w:color w:val="auto"/>
          <w:sz w:val="22"/>
          <w:szCs w:val="22"/>
        </w:rPr>
        <w:t xml:space="preserve">Załącznik nr </w:t>
      </w:r>
      <w:r>
        <w:rPr>
          <w:rFonts w:ascii="Garamond" w:eastAsia="Times New Roman" w:hAnsi="Garamond" w:cs="Times New Roman"/>
          <w:b/>
          <w:color w:val="auto"/>
          <w:sz w:val="22"/>
          <w:szCs w:val="22"/>
        </w:rPr>
        <w:t xml:space="preserve">5 </w:t>
      </w:r>
      <w:r w:rsidRPr="003B2053">
        <w:rPr>
          <w:rFonts w:ascii="Garamond" w:eastAsia="Times New Roman" w:hAnsi="Garamond" w:cs="Times New Roman"/>
          <w:bCs/>
          <w:color w:val="auto"/>
          <w:sz w:val="22"/>
          <w:szCs w:val="22"/>
        </w:rPr>
        <w:t>do Zapytania ofertowego</w:t>
      </w:r>
    </w:p>
    <w:p w14:paraId="128046EF" w14:textId="77777777" w:rsidR="006074BB" w:rsidRPr="00812EED" w:rsidRDefault="006074BB" w:rsidP="006074BB">
      <w:pPr>
        <w:spacing w:line="360" w:lineRule="auto"/>
        <w:jc w:val="both"/>
        <w:rPr>
          <w:rFonts w:ascii="Garamond" w:eastAsia="Times New Roman" w:hAnsi="Garamond" w:cs="Times New Roman"/>
          <w:b/>
          <w:color w:val="auto"/>
          <w:sz w:val="22"/>
          <w:szCs w:val="22"/>
        </w:rPr>
      </w:pPr>
    </w:p>
    <w:p w14:paraId="5E2DEEED" w14:textId="77777777" w:rsidR="006074BB" w:rsidRPr="00B5329F" w:rsidRDefault="006074BB" w:rsidP="006074BB">
      <w:pPr>
        <w:spacing w:line="360" w:lineRule="auto"/>
        <w:jc w:val="both"/>
        <w:rPr>
          <w:rFonts w:ascii="Garamond" w:eastAsia="Calibri" w:hAnsi="Garamond"/>
          <w:b/>
          <w:bCs/>
          <w:color w:val="auto"/>
          <w:sz w:val="22"/>
          <w:szCs w:val="22"/>
          <w:u w:val="single"/>
        </w:rPr>
      </w:pPr>
      <w:r w:rsidRPr="00B5329F">
        <w:rPr>
          <w:rFonts w:ascii="Garamond" w:eastAsia="Calibri" w:hAnsi="Garamond"/>
          <w:b/>
          <w:bCs/>
          <w:color w:val="auto"/>
          <w:sz w:val="22"/>
          <w:szCs w:val="22"/>
          <w:u w:val="single"/>
        </w:rPr>
        <w:t>I N F O R M A C J A</w:t>
      </w:r>
    </w:p>
    <w:p w14:paraId="2333EB77" w14:textId="77777777" w:rsidR="006074BB" w:rsidRPr="00B5329F" w:rsidRDefault="006074BB" w:rsidP="006074BB">
      <w:pPr>
        <w:spacing w:line="360" w:lineRule="auto"/>
        <w:jc w:val="both"/>
        <w:rPr>
          <w:rFonts w:ascii="Garamond" w:eastAsia="Calibri" w:hAnsi="Garamond"/>
          <w:color w:val="auto"/>
          <w:sz w:val="22"/>
          <w:szCs w:val="22"/>
        </w:rPr>
      </w:pPr>
      <w:r w:rsidRPr="00B5329F">
        <w:rPr>
          <w:rFonts w:ascii="Garamond" w:eastAsia="Calibri" w:hAnsi="Garamond"/>
          <w:b/>
          <w:bCs/>
          <w:color w:val="auto"/>
          <w:sz w:val="22"/>
          <w:szCs w:val="22"/>
          <w:u w:val="single"/>
        </w:rPr>
        <w:t>na temat przetwarzania danych osobowych</w:t>
      </w:r>
    </w:p>
    <w:p w14:paraId="19DD0741" w14:textId="77777777" w:rsidR="006074BB" w:rsidRPr="00B5329F" w:rsidRDefault="006074BB" w:rsidP="006074BB">
      <w:pPr>
        <w:spacing w:line="360" w:lineRule="auto"/>
        <w:jc w:val="both"/>
        <w:rPr>
          <w:rFonts w:ascii="Garamond" w:eastAsia="Calibri" w:hAnsi="Garamond"/>
          <w:color w:val="auto"/>
          <w:sz w:val="22"/>
          <w:szCs w:val="22"/>
        </w:rPr>
      </w:pPr>
      <w:r w:rsidRPr="00B5329F">
        <w:rPr>
          <w:rFonts w:ascii="Garamond" w:eastAsia="Calibri" w:hAnsi="Garamond"/>
          <w:color w:val="auto"/>
          <w:sz w:val="22"/>
          <w:szCs w:val="22"/>
        </w:rPr>
        <w:t>Wykonawca ma obowiązek przedstawić poniższe informacje swoim pracownikom/współpracownikom oraz osobom, których dane przekazuje w związku z prowadzonym postępowaniem o udzielenie zamówienia publicznego.</w:t>
      </w:r>
    </w:p>
    <w:p w14:paraId="4F6C05FB" w14:textId="77777777" w:rsidR="006074BB" w:rsidRPr="00B5329F" w:rsidRDefault="006074BB" w:rsidP="006074BB">
      <w:pPr>
        <w:autoSpaceDE w:val="0"/>
        <w:autoSpaceDN w:val="0"/>
        <w:adjustRightInd w:val="0"/>
        <w:spacing w:line="360" w:lineRule="auto"/>
        <w:jc w:val="both"/>
        <w:rPr>
          <w:rFonts w:ascii="Garamond" w:eastAsia="Calibri" w:hAnsi="Garamond"/>
          <w:iCs/>
          <w:color w:val="auto"/>
          <w:sz w:val="22"/>
          <w:szCs w:val="22"/>
        </w:rPr>
      </w:pPr>
      <w:r w:rsidRPr="00B5329F">
        <w:rPr>
          <w:rFonts w:ascii="Garamond" w:eastAsia="Calibri" w:hAnsi="Garamond"/>
          <w:b/>
          <w:bCs/>
          <w:iCs/>
          <w:color w:val="auto"/>
          <w:sz w:val="22"/>
          <w:szCs w:val="22"/>
        </w:rPr>
        <w:t>Administratorem danych osobowych</w:t>
      </w:r>
      <w:r w:rsidRPr="00B5329F">
        <w:rPr>
          <w:rFonts w:ascii="Garamond" w:eastAsia="Calibri" w:hAnsi="Garamond"/>
          <w:iCs/>
          <w:color w:val="auto"/>
          <w:sz w:val="22"/>
          <w:szCs w:val="22"/>
        </w:rPr>
        <w:t xml:space="preserve"> udostępnianych w procesie przeprowadzania zamówienia publicznego oraz wykonania umowy zawartej w wyniku udzielenia zamówienia publicznego w trybie zapytania ofertowego jest Muzeum Jana Pawła II i Prymasa Wyszyńskiego, ul. Prymasa Augusta Hlonda 1 02-972 Warszawa. Z inspektorem ochrony danych (IOD) można skontaktować się pod adresem e - mail: inspektor.rodo@mt514.pl lub </w:t>
      </w:r>
      <w:r>
        <w:rPr>
          <w:rFonts w:ascii="Garamond" w:eastAsia="Calibri" w:hAnsi="Garamond"/>
          <w:iCs/>
          <w:color w:val="auto"/>
          <w:sz w:val="22"/>
          <w:szCs w:val="22"/>
        </w:rPr>
        <w:t xml:space="preserve">pisemnie pod adresem do korespondencji: </w:t>
      </w:r>
      <w:r w:rsidRPr="00B5329F">
        <w:rPr>
          <w:rFonts w:ascii="Garamond" w:eastAsia="Calibri" w:hAnsi="Garamond"/>
          <w:iCs/>
          <w:color w:val="auto"/>
          <w:sz w:val="22"/>
          <w:szCs w:val="22"/>
        </w:rPr>
        <w:t xml:space="preserve">Muzeum Jana Pawła II i Prymasa Wyszyńskiego, ul. </w:t>
      </w:r>
      <w:r>
        <w:rPr>
          <w:rFonts w:ascii="Garamond" w:eastAsia="Calibri" w:hAnsi="Garamond"/>
          <w:iCs/>
          <w:color w:val="auto"/>
          <w:sz w:val="22"/>
          <w:szCs w:val="22"/>
        </w:rPr>
        <w:t>Rzeczypospolitej</w:t>
      </w:r>
      <w:r w:rsidRPr="00B5329F">
        <w:rPr>
          <w:rFonts w:ascii="Garamond" w:eastAsia="Calibri" w:hAnsi="Garamond"/>
          <w:iCs/>
          <w:color w:val="auto"/>
          <w:sz w:val="22"/>
          <w:szCs w:val="22"/>
        </w:rPr>
        <w:t xml:space="preserve"> 1</w:t>
      </w:r>
      <w:r>
        <w:rPr>
          <w:rFonts w:ascii="Garamond" w:eastAsia="Calibri" w:hAnsi="Garamond"/>
          <w:iCs/>
          <w:color w:val="auto"/>
          <w:sz w:val="22"/>
          <w:szCs w:val="22"/>
        </w:rPr>
        <w:t>,</w:t>
      </w:r>
      <w:r w:rsidRPr="00B5329F">
        <w:rPr>
          <w:rFonts w:ascii="Garamond" w:eastAsia="Calibri" w:hAnsi="Garamond"/>
          <w:iCs/>
          <w:color w:val="auto"/>
          <w:sz w:val="22"/>
          <w:szCs w:val="22"/>
        </w:rPr>
        <w:t xml:space="preserve"> 02-972 Warszawa</w:t>
      </w:r>
      <w:r w:rsidRPr="00B5329F" w:rsidDel="008F0F60">
        <w:rPr>
          <w:rFonts w:ascii="Garamond" w:eastAsia="Calibri" w:hAnsi="Garamond"/>
          <w:iCs/>
          <w:color w:val="auto"/>
          <w:sz w:val="22"/>
          <w:szCs w:val="22"/>
        </w:rPr>
        <w:t xml:space="preserve"> </w:t>
      </w:r>
      <w:r w:rsidRPr="00B5329F">
        <w:rPr>
          <w:rFonts w:ascii="Garamond" w:eastAsia="Calibri" w:hAnsi="Garamond"/>
          <w:iCs/>
          <w:color w:val="auto"/>
          <w:sz w:val="22"/>
          <w:szCs w:val="22"/>
        </w:rPr>
        <w:t>.</w:t>
      </w:r>
    </w:p>
    <w:p w14:paraId="7E2E3EF4" w14:textId="77777777" w:rsidR="006074BB" w:rsidRPr="00B5329F" w:rsidRDefault="006074BB" w:rsidP="006074BB">
      <w:pPr>
        <w:spacing w:line="360" w:lineRule="auto"/>
        <w:jc w:val="both"/>
        <w:rPr>
          <w:rFonts w:ascii="Garamond" w:eastAsia="Calibri" w:hAnsi="Garamond"/>
          <w:b/>
          <w:bCs/>
          <w:color w:val="auto"/>
          <w:sz w:val="22"/>
          <w:szCs w:val="22"/>
        </w:rPr>
      </w:pPr>
      <w:r w:rsidRPr="00B5329F">
        <w:rPr>
          <w:rFonts w:ascii="Garamond" w:eastAsia="Calibri" w:hAnsi="Garamond"/>
          <w:b/>
          <w:bCs/>
          <w:color w:val="auto"/>
          <w:sz w:val="22"/>
          <w:szCs w:val="22"/>
        </w:rPr>
        <w:t>Cele przetwarzania oraz podstawa prawna przetwarzania danych</w:t>
      </w:r>
    </w:p>
    <w:p w14:paraId="4F320F80" w14:textId="77777777" w:rsidR="006074BB" w:rsidRPr="00B5329F" w:rsidRDefault="006074BB" w:rsidP="006074BB">
      <w:pPr>
        <w:autoSpaceDE w:val="0"/>
        <w:autoSpaceDN w:val="0"/>
        <w:adjustRightInd w:val="0"/>
        <w:spacing w:line="360" w:lineRule="auto"/>
        <w:jc w:val="both"/>
        <w:rPr>
          <w:rFonts w:ascii="Garamond" w:eastAsia="Calibri" w:hAnsi="Garamond"/>
          <w:iCs/>
          <w:color w:val="auto"/>
          <w:sz w:val="22"/>
          <w:szCs w:val="22"/>
        </w:rPr>
      </w:pPr>
      <w:r w:rsidRPr="00B5329F">
        <w:rPr>
          <w:rFonts w:ascii="Garamond" w:eastAsia="Calibri" w:hAnsi="Garamond"/>
          <w:iCs/>
          <w:color w:val="auto"/>
          <w:sz w:val="22"/>
          <w:szCs w:val="22"/>
        </w:rPr>
        <w:t xml:space="preserve">Celem przetwarzania danych osobowych jest przeprowadzenie przez Muzeum postępowania związanego </w:t>
      </w:r>
      <w:r w:rsidRPr="00B5329F">
        <w:rPr>
          <w:rFonts w:ascii="Garamond" w:eastAsia="Calibri" w:hAnsi="Garamond"/>
          <w:iCs/>
          <w:color w:val="auto"/>
          <w:sz w:val="22"/>
          <w:szCs w:val="22"/>
        </w:rPr>
        <w:br/>
        <w:t xml:space="preserve">z zamówieniem publicznym oraz wykonanie umowy zawartej w wyniku udzielenia zamówienia publicznego w trybie zapytania ofertowego. Podstawą prawną przetwarzania danych są przepisy ustawy z dnia 11 września 2019 r. Prawo zamówień publicznych </w:t>
      </w:r>
      <w:r w:rsidRPr="00B5329F">
        <w:rPr>
          <w:rFonts w:ascii="Garamond" w:hAnsi="Garamond"/>
          <w:color w:val="auto"/>
          <w:sz w:val="22"/>
          <w:szCs w:val="22"/>
        </w:rPr>
        <w:t>(</w:t>
      </w:r>
      <w:proofErr w:type="spellStart"/>
      <w:r w:rsidRPr="00B5329F">
        <w:rPr>
          <w:rFonts w:ascii="Garamond" w:hAnsi="Garamond"/>
          <w:color w:val="auto"/>
          <w:sz w:val="22"/>
          <w:szCs w:val="22"/>
        </w:rPr>
        <w:t>t.j</w:t>
      </w:r>
      <w:proofErr w:type="spellEnd"/>
      <w:r w:rsidRPr="00B5329F">
        <w:rPr>
          <w:rFonts w:ascii="Garamond" w:hAnsi="Garamond"/>
          <w:color w:val="auto"/>
          <w:sz w:val="22"/>
          <w:szCs w:val="22"/>
        </w:rPr>
        <w:t xml:space="preserve">. Dz.U. </w:t>
      </w:r>
      <w:r w:rsidRPr="00B5329F">
        <w:rPr>
          <w:rStyle w:val="markedcontent"/>
          <w:rFonts w:ascii="Garamond" w:hAnsi="Garamond"/>
          <w:color w:val="auto"/>
          <w:sz w:val="22"/>
          <w:szCs w:val="22"/>
        </w:rPr>
        <w:t>z 202</w:t>
      </w:r>
      <w:r>
        <w:rPr>
          <w:rStyle w:val="markedcontent"/>
          <w:rFonts w:ascii="Garamond" w:hAnsi="Garamond"/>
          <w:color w:val="auto"/>
          <w:sz w:val="22"/>
          <w:szCs w:val="22"/>
        </w:rPr>
        <w:t>6</w:t>
      </w:r>
      <w:r w:rsidRPr="00B5329F">
        <w:rPr>
          <w:rStyle w:val="markedcontent"/>
          <w:rFonts w:ascii="Garamond" w:hAnsi="Garamond"/>
          <w:color w:val="auto"/>
          <w:sz w:val="22"/>
          <w:szCs w:val="22"/>
        </w:rPr>
        <w:t xml:space="preserve"> r.</w:t>
      </w:r>
      <w:r w:rsidRPr="00B5329F">
        <w:rPr>
          <w:rFonts w:ascii="Garamond" w:hAnsi="Garamond"/>
          <w:color w:val="auto"/>
          <w:sz w:val="22"/>
          <w:szCs w:val="22"/>
        </w:rPr>
        <w:t xml:space="preserve"> </w:t>
      </w:r>
      <w:r w:rsidRPr="00B5329F">
        <w:rPr>
          <w:rStyle w:val="markedcontent"/>
          <w:rFonts w:ascii="Garamond" w:hAnsi="Garamond"/>
          <w:color w:val="auto"/>
          <w:sz w:val="22"/>
          <w:szCs w:val="22"/>
        </w:rPr>
        <w:t>poz.</w:t>
      </w:r>
      <w:r>
        <w:rPr>
          <w:rStyle w:val="markedcontent"/>
          <w:rFonts w:ascii="Garamond" w:hAnsi="Garamond"/>
          <w:color w:val="auto"/>
          <w:sz w:val="22"/>
          <w:szCs w:val="22"/>
        </w:rPr>
        <w:t>793</w:t>
      </w:r>
      <w:r w:rsidRPr="00B5329F">
        <w:rPr>
          <w:rFonts w:ascii="Garamond" w:hAnsi="Garamond"/>
          <w:color w:val="auto"/>
          <w:sz w:val="22"/>
          <w:szCs w:val="22"/>
        </w:rPr>
        <w:t>)</w:t>
      </w:r>
      <w:r w:rsidRPr="00B5329F">
        <w:rPr>
          <w:rFonts w:ascii="Garamond" w:eastAsia="Calibri" w:hAnsi="Garamond"/>
          <w:iCs/>
          <w:color w:val="auto"/>
          <w:sz w:val="22"/>
          <w:szCs w:val="22"/>
        </w:rPr>
        <w:t xml:space="preserve">, w odniesieniu do art. 6 ust. 1 lit. c oraz art. 6 ust. 1 lit. b Rozporządzenia Parlamentu Europejskiego i Rady (UE) 2016/679 z dnia 27 kwietnia 2016 r. </w:t>
      </w:r>
      <w:r w:rsidRPr="00B5329F">
        <w:rPr>
          <w:rFonts w:ascii="Garamond" w:eastAsia="Calibri" w:hAnsi="Garamond"/>
          <w:i/>
          <w:iCs/>
          <w:color w:val="auto"/>
          <w:sz w:val="22"/>
          <w:szCs w:val="22"/>
        </w:rPr>
        <w:t>w sprawie ochrony osób fizycznych w związku z przetwarzaniem danych osobowych i w sprawie swobodnego przepływu takich danych oraz uchylenia dyrektywy 95/46/WE</w:t>
      </w:r>
      <w:r w:rsidRPr="00B5329F">
        <w:rPr>
          <w:rFonts w:ascii="Garamond" w:eastAsia="Calibri" w:hAnsi="Garamond"/>
          <w:iCs/>
          <w:color w:val="auto"/>
          <w:sz w:val="22"/>
          <w:szCs w:val="22"/>
        </w:rPr>
        <w:t xml:space="preserve"> (ogólne rozporządzenie o ochronie danych, dalej: „RODO”).</w:t>
      </w:r>
    </w:p>
    <w:p w14:paraId="4E897AE4" w14:textId="77777777" w:rsidR="006074BB" w:rsidRPr="00B5329F" w:rsidRDefault="006074BB" w:rsidP="006074BB">
      <w:pPr>
        <w:spacing w:line="360" w:lineRule="auto"/>
        <w:jc w:val="both"/>
        <w:rPr>
          <w:rFonts w:ascii="Garamond" w:eastAsia="Calibri" w:hAnsi="Garamond"/>
          <w:color w:val="auto"/>
          <w:sz w:val="22"/>
          <w:szCs w:val="22"/>
          <w:u w:val="single"/>
        </w:rPr>
      </w:pPr>
      <w:r w:rsidRPr="00B5329F">
        <w:rPr>
          <w:rFonts w:ascii="Garamond" w:eastAsia="Calibri" w:hAnsi="Garamond"/>
          <w:color w:val="auto"/>
          <w:sz w:val="22"/>
          <w:szCs w:val="22"/>
          <w:u w:val="single"/>
        </w:rPr>
        <w:t xml:space="preserve">Dane osobowe będą przetwarzane w celu: </w:t>
      </w:r>
    </w:p>
    <w:p w14:paraId="0B3C4B0F" w14:textId="77777777" w:rsidR="006074BB" w:rsidRPr="00B5329F" w:rsidRDefault="006074BB" w:rsidP="006074BB">
      <w:pPr>
        <w:widowControl/>
        <w:numPr>
          <w:ilvl w:val="0"/>
          <w:numId w:val="1"/>
        </w:numPr>
        <w:suppressAutoHyphens/>
        <w:autoSpaceDE w:val="0"/>
        <w:autoSpaceDN w:val="0"/>
        <w:adjustRightInd w:val="0"/>
        <w:spacing w:line="360" w:lineRule="auto"/>
        <w:ind w:left="426"/>
        <w:jc w:val="both"/>
        <w:rPr>
          <w:rFonts w:ascii="Garamond" w:hAnsi="Garamond"/>
          <w:iCs/>
          <w:color w:val="auto"/>
          <w:sz w:val="22"/>
          <w:szCs w:val="22"/>
        </w:rPr>
      </w:pPr>
      <w:r w:rsidRPr="00B5329F">
        <w:rPr>
          <w:rFonts w:ascii="Garamond" w:hAnsi="Garamond"/>
          <w:iCs/>
          <w:color w:val="auto"/>
          <w:sz w:val="22"/>
          <w:szCs w:val="22"/>
        </w:rPr>
        <w:t xml:space="preserve">zapewnienia sprawnej i prawidłowej realizacji Umowy; </w:t>
      </w:r>
    </w:p>
    <w:p w14:paraId="231823D7" w14:textId="77777777" w:rsidR="006074BB" w:rsidRPr="00B5329F" w:rsidRDefault="006074BB" w:rsidP="006074BB">
      <w:pPr>
        <w:widowControl/>
        <w:numPr>
          <w:ilvl w:val="0"/>
          <w:numId w:val="1"/>
        </w:numPr>
        <w:suppressAutoHyphens/>
        <w:autoSpaceDE w:val="0"/>
        <w:autoSpaceDN w:val="0"/>
        <w:adjustRightInd w:val="0"/>
        <w:spacing w:line="360" w:lineRule="auto"/>
        <w:ind w:left="426"/>
        <w:jc w:val="both"/>
        <w:rPr>
          <w:rFonts w:ascii="Garamond" w:hAnsi="Garamond"/>
          <w:iCs/>
          <w:color w:val="auto"/>
          <w:sz w:val="22"/>
          <w:szCs w:val="22"/>
        </w:rPr>
      </w:pPr>
      <w:r w:rsidRPr="00B5329F">
        <w:rPr>
          <w:rFonts w:ascii="Garamond" w:hAnsi="Garamond"/>
          <w:iCs/>
          <w:color w:val="auto"/>
          <w:sz w:val="22"/>
          <w:szCs w:val="22"/>
        </w:rPr>
        <w:t xml:space="preserve">przechowywania dokumentacji postępowania o udzielenie zamówienia na wypadek kontroli prowadzonej przez uprawnione organy i podmioty; </w:t>
      </w:r>
    </w:p>
    <w:p w14:paraId="7023BB15" w14:textId="77777777" w:rsidR="006074BB" w:rsidRPr="00B5329F" w:rsidRDefault="006074BB" w:rsidP="006074BB">
      <w:pPr>
        <w:widowControl/>
        <w:numPr>
          <w:ilvl w:val="0"/>
          <w:numId w:val="1"/>
        </w:numPr>
        <w:suppressAutoHyphens/>
        <w:autoSpaceDE w:val="0"/>
        <w:autoSpaceDN w:val="0"/>
        <w:adjustRightInd w:val="0"/>
        <w:spacing w:line="360" w:lineRule="auto"/>
        <w:ind w:left="426"/>
        <w:jc w:val="both"/>
        <w:rPr>
          <w:rFonts w:ascii="Garamond" w:hAnsi="Garamond"/>
          <w:iCs/>
          <w:color w:val="auto"/>
          <w:sz w:val="22"/>
          <w:szCs w:val="22"/>
        </w:rPr>
      </w:pPr>
      <w:r w:rsidRPr="00B5329F">
        <w:rPr>
          <w:rFonts w:ascii="Garamond" w:hAnsi="Garamond"/>
          <w:iCs/>
          <w:color w:val="auto"/>
          <w:sz w:val="22"/>
          <w:szCs w:val="22"/>
        </w:rPr>
        <w:t xml:space="preserve">przekazania dokumentacji postępowania o udzielenie zamówienia do archiwum, a następnie jej zbrakowania (trwałego usunięcia i zniszczenia); </w:t>
      </w:r>
    </w:p>
    <w:p w14:paraId="25CCF583" w14:textId="77777777" w:rsidR="006074BB" w:rsidRPr="00B5329F" w:rsidRDefault="006074BB" w:rsidP="006074BB">
      <w:pPr>
        <w:spacing w:line="360" w:lineRule="auto"/>
        <w:jc w:val="both"/>
        <w:rPr>
          <w:rFonts w:ascii="Garamond" w:eastAsia="Calibri" w:hAnsi="Garamond"/>
          <w:iCs/>
          <w:color w:val="auto"/>
          <w:sz w:val="22"/>
          <w:szCs w:val="22"/>
        </w:rPr>
      </w:pPr>
      <w:r w:rsidRPr="00B5329F">
        <w:rPr>
          <w:rFonts w:ascii="Garamond" w:eastAsia="Calibri" w:hAnsi="Garamond"/>
          <w:iCs/>
          <w:color w:val="auto"/>
          <w:sz w:val="22"/>
          <w:szCs w:val="22"/>
        </w:rPr>
        <w:t>w zakresie: dane zwykłe – imię, nazwisko, zajmowane stanowisko, miejsce pracy oraz posiadane kwalifikacje zawodowe wymagane do realizacji Umowy, a także w przypadku złożenia pełnomocnictwa, oświadczeń i innych dokumentów – dane osobowe w nim zawarte.</w:t>
      </w:r>
    </w:p>
    <w:p w14:paraId="42F3772F" w14:textId="77777777" w:rsidR="006074BB" w:rsidRPr="00B5329F" w:rsidRDefault="006074BB" w:rsidP="006074BB">
      <w:pPr>
        <w:spacing w:line="360" w:lineRule="auto"/>
        <w:jc w:val="both"/>
        <w:rPr>
          <w:rFonts w:ascii="Garamond" w:eastAsia="Calibri" w:hAnsi="Garamond"/>
          <w:b/>
          <w:bCs/>
          <w:color w:val="auto"/>
          <w:sz w:val="22"/>
          <w:szCs w:val="22"/>
        </w:rPr>
      </w:pPr>
      <w:r w:rsidRPr="00B5329F">
        <w:rPr>
          <w:rFonts w:ascii="Garamond" w:eastAsia="Calibri" w:hAnsi="Garamond"/>
          <w:b/>
          <w:bCs/>
          <w:color w:val="auto"/>
          <w:sz w:val="22"/>
          <w:szCs w:val="22"/>
        </w:rPr>
        <w:t xml:space="preserve">Okres przechowywania danych </w:t>
      </w:r>
    </w:p>
    <w:p w14:paraId="113022B0" w14:textId="77777777" w:rsidR="006074BB" w:rsidRPr="00B5329F" w:rsidRDefault="006074BB" w:rsidP="006074BB">
      <w:pPr>
        <w:autoSpaceDE w:val="0"/>
        <w:autoSpaceDN w:val="0"/>
        <w:adjustRightInd w:val="0"/>
        <w:spacing w:line="360" w:lineRule="auto"/>
        <w:jc w:val="both"/>
        <w:rPr>
          <w:rFonts w:ascii="Garamond" w:eastAsia="Calibri" w:hAnsi="Garamond"/>
          <w:iCs/>
          <w:color w:val="auto"/>
          <w:sz w:val="22"/>
          <w:szCs w:val="22"/>
        </w:rPr>
      </w:pPr>
      <w:r w:rsidRPr="00B5329F">
        <w:rPr>
          <w:rFonts w:ascii="Garamond" w:eastAsia="Calibri" w:hAnsi="Garamond"/>
          <w:iCs/>
          <w:color w:val="auto"/>
          <w:sz w:val="22"/>
          <w:szCs w:val="22"/>
        </w:rPr>
        <w:t>Zebrane dane osobowe będą przechowywane przez Muzeum zgodnie z ustawą Prawo zamówień publicznych przez okres 4 lat od dnia zakończenia postępowania o udzielenie zamówienia, a jeżeli czas trwania umowy przekracza 4 lata, okres przechowywania obejmuje cały czas trwania umowy, oraz okres do momentu upływu terminu przedawnienia roszczeń z niej wynikających.</w:t>
      </w:r>
    </w:p>
    <w:p w14:paraId="7EAF80E4" w14:textId="77777777" w:rsidR="006074BB" w:rsidRPr="00B5329F" w:rsidRDefault="006074BB" w:rsidP="006074BB">
      <w:pPr>
        <w:spacing w:line="360" w:lineRule="auto"/>
        <w:jc w:val="both"/>
        <w:rPr>
          <w:rFonts w:ascii="Garamond" w:eastAsia="Calibri" w:hAnsi="Garamond"/>
          <w:b/>
          <w:bCs/>
          <w:color w:val="auto"/>
          <w:sz w:val="22"/>
          <w:szCs w:val="22"/>
        </w:rPr>
      </w:pPr>
      <w:r w:rsidRPr="00B5329F">
        <w:rPr>
          <w:rFonts w:ascii="Garamond" w:eastAsia="Calibri" w:hAnsi="Garamond"/>
          <w:b/>
          <w:bCs/>
          <w:color w:val="auto"/>
          <w:sz w:val="22"/>
          <w:szCs w:val="22"/>
        </w:rPr>
        <w:lastRenderedPageBreak/>
        <w:t>Odbiorcy danych</w:t>
      </w:r>
    </w:p>
    <w:p w14:paraId="2DF0AB8E" w14:textId="77777777" w:rsidR="006074BB" w:rsidRPr="00B5329F" w:rsidRDefault="006074BB" w:rsidP="006074BB">
      <w:pPr>
        <w:autoSpaceDE w:val="0"/>
        <w:autoSpaceDN w:val="0"/>
        <w:adjustRightInd w:val="0"/>
        <w:spacing w:line="360" w:lineRule="auto"/>
        <w:jc w:val="both"/>
        <w:rPr>
          <w:rFonts w:ascii="Garamond" w:eastAsia="Calibri" w:hAnsi="Garamond"/>
          <w:iCs/>
          <w:color w:val="auto"/>
          <w:sz w:val="22"/>
          <w:szCs w:val="22"/>
        </w:rPr>
      </w:pPr>
      <w:r w:rsidRPr="00B5329F">
        <w:rPr>
          <w:rFonts w:ascii="Garamond" w:eastAsia="Calibri" w:hAnsi="Garamond"/>
          <w:iCs/>
          <w:color w:val="auto"/>
          <w:sz w:val="22"/>
          <w:szCs w:val="22"/>
        </w:rPr>
        <w:t>Odbiorcami danych będą osoby lub podmioty, którym udostępniona zostanie dokumentacja postępowania w oparciu o przepisy ustawy Prawo zamówień publicznych. Ponadto odbiorcami danych mogą być podmioty, z którymi Muzeum jest powiązane, jak również podmioty współpracujące z Muzeum, w tym np.: banki, podmioty świadczące usługi informatyczne, wykonujące usługi konsultingowe lub audytowe, doradcy prawni oraz księgowi. Dane osobowe mogą być również ujawnione organom państwowym i instytucjom uprawnionym do dostępu do danych na podstawie obowiązujących przepisów prawa. Dane osobowe mogą przetwarzać pracownicy Muzeum oraz współpracownicy upoważnieni do ich przetwarzania danych na polecenie Administratora.</w:t>
      </w:r>
    </w:p>
    <w:p w14:paraId="04F242D4" w14:textId="77777777" w:rsidR="006074BB" w:rsidRPr="00B5329F" w:rsidRDefault="006074BB" w:rsidP="006074BB">
      <w:pPr>
        <w:spacing w:line="360" w:lineRule="auto"/>
        <w:jc w:val="both"/>
        <w:rPr>
          <w:rFonts w:ascii="Garamond" w:eastAsia="Calibri" w:hAnsi="Garamond"/>
          <w:b/>
          <w:bCs/>
          <w:color w:val="auto"/>
          <w:sz w:val="22"/>
          <w:szCs w:val="22"/>
        </w:rPr>
      </w:pPr>
      <w:r w:rsidRPr="00B5329F">
        <w:rPr>
          <w:rFonts w:ascii="Garamond" w:eastAsia="Calibri" w:hAnsi="Garamond"/>
          <w:b/>
          <w:bCs/>
          <w:color w:val="auto"/>
          <w:sz w:val="22"/>
          <w:szCs w:val="22"/>
        </w:rPr>
        <w:t>Prawa osoby, której dane dotyczą</w:t>
      </w:r>
    </w:p>
    <w:p w14:paraId="5CFA6321" w14:textId="77777777" w:rsidR="006074BB" w:rsidRPr="00B5329F" w:rsidRDefault="006074BB" w:rsidP="006074BB">
      <w:pPr>
        <w:autoSpaceDE w:val="0"/>
        <w:autoSpaceDN w:val="0"/>
        <w:adjustRightInd w:val="0"/>
        <w:spacing w:line="360" w:lineRule="auto"/>
        <w:jc w:val="both"/>
        <w:rPr>
          <w:rFonts w:ascii="Garamond" w:eastAsia="Calibri" w:hAnsi="Garamond"/>
          <w:iCs/>
          <w:color w:val="auto"/>
          <w:sz w:val="22"/>
          <w:szCs w:val="22"/>
        </w:rPr>
      </w:pPr>
      <w:r w:rsidRPr="00B5329F">
        <w:rPr>
          <w:rFonts w:ascii="Garamond" w:eastAsia="Calibri" w:hAnsi="Garamond"/>
          <w:iCs/>
          <w:color w:val="auto"/>
          <w:sz w:val="22"/>
          <w:szCs w:val="22"/>
        </w:rPr>
        <w:t>Każda osoba ma prawo dostępu do swoich danych, ich sprostowania, usunięcia, oraz ograniczenia przetwarzania. Skorzystanie osoby, której dane dotyczą z praw wskazanych powyżej, nie może skutkować zmianami w wyniku postępowania o udzielenie zamówienia ani zmianą postanowień umowy w sprawie zamówienia publicznego. W postępowaniu o udzielenie zamówienia publicznego zgłoszenie żądania ograniczenia przetwarzania, o który mowa w art. 18 ust. 1 rozporządzenia 2016/679, nie ogranicza przetwarzania danych osobowych do czasu zakończenia tego postępowania.</w:t>
      </w:r>
    </w:p>
    <w:p w14:paraId="0CB9D7F6" w14:textId="77777777" w:rsidR="006074BB" w:rsidRPr="00B5329F" w:rsidRDefault="006074BB" w:rsidP="006074BB">
      <w:pPr>
        <w:autoSpaceDE w:val="0"/>
        <w:autoSpaceDN w:val="0"/>
        <w:adjustRightInd w:val="0"/>
        <w:spacing w:line="360" w:lineRule="auto"/>
        <w:jc w:val="both"/>
        <w:rPr>
          <w:rFonts w:ascii="Garamond" w:eastAsia="Calibri" w:hAnsi="Garamond"/>
          <w:iCs/>
          <w:color w:val="auto"/>
          <w:sz w:val="22"/>
          <w:szCs w:val="22"/>
        </w:rPr>
      </w:pPr>
      <w:r w:rsidRPr="00B5329F">
        <w:rPr>
          <w:rFonts w:ascii="Garamond" w:eastAsia="Calibri" w:hAnsi="Garamond"/>
          <w:iCs/>
          <w:color w:val="auto"/>
          <w:sz w:val="22"/>
          <w:szCs w:val="22"/>
        </w:rPr>
        <w:t>W zakresie prowadzonego postępowania o udzielenia zamówienia publicznego nie przysługuje:</w:t>
      </w:r>
    </w:p>
    <w:p w14:paraId="509EAC38" w14:textId="77777777" w:rsidR="006074BB" w:rsidRPr="00B5329F" w:rsidRDefault="006074BB" w:rsidP="006074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Garamond" w:eastAsia="Calibri" w:hAnsi="Garamond"/>
          <w:iCs/>
        </w:rPr>
      </w:pPr>
      <w:r w:rsidRPr="00B5329F">
        <w:rPr>
          <w:rFonts w:ascii="Garamond" w:eastAsia="Calibri" w:hAnsi="Garamond"/>
          <w:iCs/>
        </w:rPr>
        <w:t>w związku z art. 17 ust. 3 lit. b, d lub e RODO prawo do usunięcia danych osobowych,</w:t>
      </w:r>
    </w:p>
    <w:p w14:paraId="7241AE7E" w14:textId="77777777" w:rsidR="006074BB" w:rsidRPr="00B5329F" w:rsidRDefault="006074BB" w:rsidP="006074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Garamond" w:eastAsia="Calibri" w:hAnsi="Garamond"/>
          <w:iCs/>
        </w:rPr>
      </w:pPr>
      <w:r w:rsidRPr="00B5329F">
        <w:rPr>
          <w:rFonts w:ascii="Garamond" w:eastAsia="Calibri" w:hAnsi="Garamond"/>
          <w:iCs/>
        </w:rPr>
        <w:t>prawo do przenoszenia danych osobowych, o których mowa w art 20 RODO;</w:t>
      </w:r>
    </w:p>
    <w:p w14:paraId="5CD002EB" w14:textId="77777777" w:rsidR="006074BB" w:rsidRPr="00B5329F" w:rsidRDefault="006074BB" w:rsidP="006074B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Garamond" w:eastAsia="Calibri" w:hAnsi="Garamond"/>
          <w:iCs/>
        </w:rPr>
      </w:pPr>
      <w:r w:rsidRPr="00B5329F">
        <w:rPr>
          <w:rFonts w:ascii="Garamond" w:eastAsia="Calibri" w:hAnsi="Garamond"/>
          <w:iCs/>
        </w:rPr>
        <w:t>na podstawie art. 21 RODO prawo sprzeciwu, wobec przetwarzania danych osobowych gdyż podstawą prawną przetwarzania danych osobowych jest art. 6 ust. 1 lit c RODO.</w:t>
      </w:r>
    </w:p>
    <w:p w14:paraId="330CE7FC" w14:textId="77777777" w:rsidR="006074BB" w:rsidRPr="00B5329F" w:rsidRDefault="006074BB" w:rsidP="006074BB">
      <w:pPr>
        <w:autoSpaceDE w:val="0"/>
        <w:autoSpaceDN w:val="0"/>
        <w:adjustRightInd w:val="0"/>
        <w:spacing w:line="360" w:lineRule="auto"/>
        <w:jc w:val="both"/>
        <w:rPr>
          <w:rFonts w:ascii="Garamond" w:eastAsia="Calibri" w:hAnsi="Garamond"/>
          <w:iCs/>
          <w:color w:val="auto"/>
          <w:sz w:val="22"/>
          <w:szCs w:val="22"/>
        </w:rPr>
      </w:pPr>
      <w:r w:rsidRPr="00B5329F">
        <w:rPr>
          <w:rFonts w:ascii="Garamond" w:eastAsia="Calibri" w:hAnsi="Garamond"/>
          <w:iCs/>
          <w:color w:val="auto"/>
          <w:sz w:val="22"/>
          <w:szCs w:val="22"/>
        </w:rPr>
        <w:t>Dane osobowe nie będą przekazywane do państwa trzeciego lub innej organizacji międzynarodowej.</w:t>
      </w:r>
    </w:p>
    <w:p w14:paraId="112C76A2" w14:textId="77777777" w:rsidR="006074BB" w:rsidRPr="00B5329F" w:rsidRDefault="006074BB" w:rsidP="006074BB">
      <w:pPr>
        <w:autoSpaceDE w:val="0"/>
        <w:autoSpaceDN w:val="0"/>
        <w:adjustRightInd w:val="0"/>
        <w:spacing w:line="360" w:lineRule="auto"/>
        <w:jc w:val="both"/>
        <w:rPr>
          <w:rFonts w:ascii="Garamond" w:eastAsia="Calibri" w:hAnsi="Garamond"/>
          <w:iCs/>
          <w:color w:val="auto"/>
          <w:sz w:val="22"/>
          <w:szCs w:val="22"/>
        </w:rPr>
      </w:pPr>
      <w:r w:rsidRPr="00B5329F">
        <w:rPr>
          <w:rFonts w:ascii="Garamond" w:eastAsia="Calibri" w:hAnsi="Garamond"/>
          <w:iCs/>
          <w:color w:val="auto"/>
          <w:sz w:val="22"/>
          <w:szCs w:val="22"/>
        </w:rPr>
        <w:t>Dane osobowe nie będą przetwarzane w sposób zautomatyzowany, w tym w formie profilowania.</w:t>
      </w:r>
    </w:p>
    <w:p w14:paraId="71CFCE49" w14:textId="77777777" w:rsidR="006074BB" w:rsidRPr="00B5329F" w:rsidRDefault="006074BB" w:rsidP="006074BB">
      <w:pPr>
        <w:autoSpaceDE w:val="0"/>
        <w:autoSpaceDN w:val="0"/>
        <w:adjustRightInd w:val="0"/>
        <w:spacing w:line="360" w:lineRule="auto"/>
        <w:jc w:val="both"/>
        <w:rPr>
          <w:rFonts w:ascii="Garamond" w:eastAsia="Calibri" w:hAnsi="Garamond"/>
          <w:iCs/>
          <w:color w:val="auto"/>
          <w:sz w:val="22"/>
          <w:szCs w:val="22"/>
        </w:rPr>
      </w:pPr>
      <w:r w:rsidRPr="00B5329F">
        <w:rPr>
          <w:rFonts w:ascii="Garamond" w:eastAsia="Calibri" w:hAnsi="Garamond"/>
          <w:iCs/>
          <w:color w:val="auto"/>
          <w:sz w:val="22"/>
          <w:szCs w:val="22"/>
        </w:rPr>
        <w:t>Każda osoba ma również prawo do wniesienia skargi do Prezesa Urzędu Ochrony Danych Osobowych.</w:t>
      </w:r>
    </w:p>
    <w:p w14:paraId="4C29B184" w14:textId="77777777" w:rsidR="006074BB" w:rsidRPr="00B5329F" w:rsidRDefault="006074BB" w:rsidP="006074BB">
      <w:pPr>
        <w:autoSpaceDE w:val="0"/>
        <w:autoSpaceDN w:val="0"/>
        <w:adjustRightInd w:val="0"/>
        <w:spacing w:line="360" w:lineRule="auto"/>
        <w:jc w:val="both"/>
        <w:rPr>
          <w:rFonts w:ascii="Garamond" w:eastAsia="Calibri" w:hAnsi="Garamond"/>
          <w:iCs/>
          <w:color w:val="auto"/>
          <w:sz w:val="22"/>
          <w:szCs w:val="22"/>
        </w:rPr>
      </w:pPr>
      <w:r w:rsidRPr="00B5329F">
        <w:rPr>
          <w:rFonts w:ascii="Garamond" w:eastAsia="Calibri" w:hAnsi="Garamond"/>
          <w:iCs/>
          <w:color w:val="auto"/>
          <w:sz w:val="22"/>
          <w:szCs w:val="22"/>
        </w:rPr>
        <w:t>W celu skorzystania z powyższych praw należy skontaktować się z Muzeum lub z wyznaczonym inspektorem ochrony danych (dane kontaktowe wskazane powyżej).</w:t>
      </w:r>
    </w:p>
    <w:p w14:paraId="768BFD7A" w14:textId="77777777" w:rsidR="006074BB" w:rsidRPr="00B5329F" w:rsidRDefault="006074BB" w:rsidP="006074BB">
      <w:pPr>
        <w:spacing w:line="360" w:lineRule="auto"/>
        <w:jc w:val="both"/>
        <w:rPr>
          <w:rFonts w:ascii="Garamond" w:eastAsia="Calibri" w:hAnsi="Garamond"/>
          <w:b/>
          <w:bCs/>
          <w:color w:val="auto"/>
          <w:sz w:val="22"/>
          <w:szCs w:val="22"/>
        </w:rPr>
      </w:pPr>
      <w:r w:rsidRPr="00B5329F">
        <w:rPr>
          <w:rFonts w:ascii="Garamond" w:eastAsia="Calibri" w:hAnsi="Garamond"/>
          <w:b/>
          <w:bCs/>
          <w:color w:val="auto"/>
          <w:sz w:val="22"/>
          <w:szCs w:val="22"/>
        </w:rPr>
        <w:t>Informacja o wymogu podania danych</w:t>
      </w:r>
    </w:p>
    <w:p w14:paraId="73881A11" w14:textId="77777777" w:rsidR="006074BB" w:rsidRPr="00B5329F" w:rsidRDefault="006074BB" w:rsidP="006074BB">
      <w:pPr>
        <w:autoSpaceDE w:val="0"/>
        <w:autoSpaceDN w:val="0"/>
        <w:adjustRightInd w:val="0"/>
        <w:spacing w:line="360" w:lineRule="auto"/>
        <w:jc w:val="both"/>
        <w:rPr>
          <w:rFonts w:ascii="Garamond" w:eastAsia="Calibri" w:hAnsi="Garamond"/>
          <w:iCs/>
          <w:color w:val="auto"/>
          <w:sz w:val="22"/>
          <w:szCs w:val="22"/>
        </w:rPr>
      </w:pPr>
      <w:r w:rsidRPr="00B5329F">
        <w:rPr>
          <w:rFonts w:ascii="Garamond" w:eastAsia="Calibri" w:hAnsi="Garamond"/>
          <w:iCs/>
          <w:color w:val="auto"/>
          <w:sz w:val="22"/>
          <w:szCs w:val="22"/>
        </w:rPr>
        <w:t>Podanie danych osobowych jest obowiązkowe i wynika z przepisów ustawy Prawo zamówień publicznych związanych z udziałem w postępowaniu o udzielnie zamówienia publicznego. Brak podania wymaganych danych spowoduje odrzucenie oferty. Ponadto zebranie ww. danych osobowych i przekazanie ich celem przetwarzania przez Zamawiającego jest konieczne w związku z zawarciem Umowy, a następnie jej wykonaniem przez obie strony. Konsekwencją nie podania danych osobowych byłaby niemożliwość jej zawarcia lub wykonania.</w:t>
      </w:r>
    </w:p>
    <w:p w14:paraId="553BA51F" w14:textId="5C381064" w:rsidR="006074BB" w:rsidRDefault="006074BB" w:rsidP="006074BB">
      <w:pPr>
        <w:jc w:val="both"/>
        <w:rPr>
          <w:rFonts w:ascii="Garamond" w:hAnsi="Garamond"/>
          <w:color w:val="auto"/>
          <w:sz w:val="22"/>
          <w:szCs w:val="22"/>
        </w:rPr>
      </w:pPr>
    </w:p>
    <w:sectPr w:rsidR="006074BB" w:rsidSect="005510E9">
      <w:footerReference w:type="default" r:id="rId7"/>
      <w:pgSz w:w="11906" w:h="16838"/>
      <w:pgMar w:top="1417" w:right="1417" w:bottom="212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BCE50" w14:textId="77777777" w:rsidR="006074BB" w:rsidRDefault="006074BB" w:rsidP="006074BB">
      <w:r>
        <w:separator/>
      </w:r>
    </w:p>
  </w:endnote>
  <w:endnote w:type="continuationSeparator" w:id="0">
    <w:p w14:paraId="1ABDA5CF" w14:textId="77777777" w:rsidR="006074BB" w:rsidRDefault="006074BB" w:rsidP="00607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2286670"/>
      <w:docPartObj>
        <w:docPartGallery w:val="Page Numbers (Bottom of Page)"/>
        <w:docPartUnique/>
      </w:docPartObj>
    </w:sdtPr>
    <w:sdtEndPr/>
    <w:sdtContent>
      <w:p w14:paraId="017A478D" w14:textId="77777777" w:rsidR="00A47F8D" w:rsidRDefault="006074B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17A385" w14:textId="77777777" w:rsidR="00A47F8D" w:rsidRDefault="006074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C974D" w14:textId="77777777" w:rsidR="006074BB" w:rsidRDefault="006074BB" w:rsidP="006074BB">
      <w:r>
        <w:separator/>
      </w:r>
    </w:p>
  </w:footnote>
  <w:footnote w:type="continuationSeparator" w:id="0">
    <w:p w14:paraId="089146A0" w14:textId="77777777" w:rsidR="006074BB" w:rsidRDefault="006074BB" w:rsidP="006074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D42F4"/>
    <w:multiLevelType w:val="hybridMultilevel"/>
    <w:tmpl w:val="982086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647A00"/>
    <w:multiLevelType w:val="hybridMultilevel"/>
    <w:tmpl w:val="6E6C84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4BB"/>
    <w:rsid w:val="00171FF5"/>
    <w:rsid w:val="0060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6A1A8"/>
  <w15:chartTrackingRefBased/>
  <w15:docId w15:val="{698E5416-EBB5-4FBB-9EB9-C9465A4A3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6074BB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 BS,L1,Numerowanie,List Paragraph,Akapit z listą5,maz_wyliczenie,opis dzialania,K-P_odwolanie,A_wyliczenie,Akapit z listą 1,Nagłowek 3,Preambuła,Kolorowa lista — akcent 11,Dot pt,F5 List Paragraph,Recommendation,lp1,CW_Lista"/>
    <w:basedOn w:val="Normalny"/>
    <w:link w:val="AkapitzlistZnak"/>
    <w:uiPriority w:val="34"/>
    <w:qFormat/>
    <w:rsid w:val="006074BB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kapitzlistZnak">
    <w:name w:val="Akapit z listą Znak"/>
    <w:aliases w:val="Akapit z listą BS Znak,L1 Znak,Numerowanie Znak,List Paragraph Znak,Akapit z listą5 Znak,maz_wyliczenie Znak,opis dzialania Znak,K-P_odwolanie Znak,A_wyliczenie Znak,Akapit z listą 1 Znak,Nagłowek 3 Znak,Preambuła Znak,Dot pt Znak"/>
    <w:link w:val="Akapitzlist"/>
    <w:uiPriority w:val="34"/>
    <w:qFormat/>
    <w:locked/>
    <w:rsid w:val="006074BB"/>
  </w:style>
  <w:style w:type="character" w:customStyle="1" w:styleId="markedcontent">
    <w:name w:val="markedcontent"/>
    <w:basedOn w:val="Domylnaczcionkaakapitu"/>
    <w:rsid w:val="006074BB"/>
  </w:style>
  <w:style w:type="paragraph" w:styleId="Stopka">
    <w:name w:val="footer"/>
    <w:basedOn w:val="Normalny"/>
    <w:link w:val="StopkaZnak"/>
    <w:uiPriority w:val="99"/>
    <w:unhideWhenUsed/>
    <w:rsid w:val="006074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074BB"/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074BB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074BB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715</Words>
  <Characters>4604</Characters>
  <Application>Microsoft Office Word</Application>
  <DocSecurity>0</DocSecurity>
  <Lines>109</Lines>
  <Paragraphs>51</Paragraphs>
  <ScaleCrop>false</ScaleCrop>
  <Company>Muzeum Jana Pawla II i Prymasa Wyszynskiego</Company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Łazowska-Łukasik</dc:creator>
  <cp:keywords/>
  <dc:description/>
  <cp:lastModifiedBy>Katarzyna Łazowska-Łukasik</cp:lastModifiedBy>
  <cp:revision>1</cp:revision>
  <dcterms:created xsi:type="dcterms:W3CDTF">2026-10-01T14:02:00Z</dcterms:created>
  <dcterms:modified xsi:type="dcterms:W3CDTF">2026-10-01T14:03:00Z</dcterms:modified>
</cp:coreProperties>
</file>