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EE9C" w14:textId="2A885D5D" w:rsidR="00EB2DDC" w:rsidRPr="00A04DA8" w:rsidRDefault="00EB2DDC" w:rsidP="006E2701">
      <w:pPr>
        <w:jc w:val="center"/>
        <w:rPr>
          <w:rFonts w:ascii="Garamond" w:hAnsi="Garamond" w:cstheme="minorHAnsi"/>
          <w:b/>
          <w:bCs/>
          <w:i/>
          <w:iCs/>
          <w:sz w:val="22"/>
          <w:szCs w:val="22"/>
        </w:rPr>
      </w:pPr>
      <w:r w:rsidRPr="00A04DA8">
        <w:rPr>
          <w:rFonts w:ascii="Garamond" w:hAnsi="Garamond" w:cstheme="minorHAnsi"/>
          <w:b/>
          <w:bCs/>
          <w:i/>
          <w:iCs/>
          <w:sz w:val="22"/>
          <w:szCs w:val="22"/>
        </w:rPr>
        <w:t>Projekt umowy</w:t>
      </w:r>
    </w:p>
    <w:p w14:paraId="4C72959F" w14:textId="77777777" w:rsidR="00EB2DDC" w:rsidRPr="00A04DA8" w:rsidRDefault="00EB2DDC" w:rsidP="006E2701">
      <w:pPr>
        <w:jc w:val="center"/>
        <w:rPr>
          <w:rFonts w:ascii="Garamond" w:hAnsi="Garamond" w:cstheme="minorHAnsi"/>
          <w:b/>
          <w:bCs/>
          <w:i/>
          <w:iCs/>
          <w:sz w:val="22"/>
          <w:szCs w:val="22"/>
        </w:rPr>
      </w:pPr>
    </w:p>
    <w:p w14:paraId="0BC1992E" w14:textId="777EE208" w:rsidR="00EB2DDC" w:rsidRPr="00A04DA8" w:rsidRDefault="00EB2DDC" w:rsidP="006E2701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A04DA8">
        <w:rPr>
          <w:rFonts w:ascii="Garamond" w:hAnsi="Garamond" w:cstheme="minorHAnsi"/>
          <w:b/>
          <w:bCs/>
          <w:sz w:val="22"/>
          <w:szCs w:val="22"/>
        </w:rPr>
        <w:t>UMOWA NR …..</w:t>
      </w:r>
    </w:p>
    <w:p w14:paraId="7A9CBBBE" w14:textId="4F4FDA13" w:rsidR="006E2701" w:rsidRDefault="00EB2DDC" w:rsidP="006E2701">
      <w:pPr>
        <w:jc w:val="center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zawarta w Warszawie w dniu ..........................................,</w:t>
      </w:r>
    </w:p>
    <w:p w14:paraId="456DD7C7" w14:textId="68076E81" w:rsidR="00ED3AF7" w:rsidRDefault="00ED3AF7" w:rsidP="006E2701">
      <w:pPr>
        <w:jc w:val="center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(dalej: „</w:t>
      </w:r>
      <w:r w:rsidRPr="00ED3AF7">
        <w:rPr>
          <w:rFonts w:ascii="Garamond" w:hAnsi="Garamond" w:cstheme="minorHAnsi"/>
          <w:b/>
          <w:bCs/>
          <w:i/>
          <w:iCs/>
          <w:sz w:val="22"/>
          <w:szCs w:val="22"/>
        </w:rPr>
        <w:t>Umowa</w:t>
      </w:r>
      <w:r>
        <w:rPr>
          <w:rFonts w:ascii="Garamond" w:hAnsi="Garamond" w:cstheme="minorHAnsi"/>
          <w:sz w:val="22"/>
          <w:szCs w:val="22"/>
        </w:rPr>
        <w:t>”)</w:t>
      </w:r>
    </w:p>
    <w:p w14:paraId="6B5E10C5" w14:textId="77777777" w:rsidR="00F72CA4" w:rsidRDefault="00F72CA4" w:rsidP="006E2701">
      <w:pPr>
        <w:jc w:val="both"/>
        <w:rPr>
          <w:rFonts w:ascii="Garamond" w:hAnsi="Garamond" w:cstheme="minorHAnsi"/>
          <w:sz w:val="22"/>
          <w:szCs w:val="22"/>
        </w:rPr>
      </w:pPr>
    </w:p>
    <w:p w14:paraId="1D1E1E34" w14:textId="3B0C8BDA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pomiędzy:</w:t>
      </w:r>
    </w:p>
    <w:p w14:paraId="3B407685" w14:textId="77777777" w:rsidR="006E2701" w:rsidRDefault="006E2701" w:rsidP="006E2701">
      <w:pPr>
        <w:jc w:val="both"/>
        <w:rPr>
          <w:rFonts w:ascii="Garamond" w:hAnsi="Garamond"/>
          <w:sz w:val="22"/>
          <w:szCs w:val="22"/>
        </w:rPr>
      </w:pPr>
    </w:p>
    <w:p w14:paraId="277975FA" w14:textId="138DA004" w:rsidR="00EB2DDC" w:rsidRPr="00A04DA8" w:rsidRDefault="00EB2DDC" w:rsidP="006E2701">
      <w:pPr>
        <w:jc w:val="both"/>
        <w:rPr>
          <w:rFonts w:ascii="Garamond" w:hAnsi="Garamond"/>
          <w:sz w:val="22"/>
          <w:szCs w:val="22"/>
        </w:rPr>
      </w:pPr>
      <w:r w:rsidRPr="006E2701">
        <w:rPr>
          <w:rFonts w:ascii="Garamond" w:hAnsi="Garamond"/>
          <w:b/>
          <w:bCs/>
          <w:sz w:val="22"/>
          <w:szCs w:val="22"/>
        </w:rPr>
        <w:t>Muzeum Jana Pawła II i Prymasa Wyszyńskiego</w:t>
      </w:r>
      <w:r w:rsidRPr="00A04DA8">
        <w:rPr>
          <w:rFonts w:ascii="Garamond" w:hAnsi="Garamond"/>
          <w:sz w:val="22"/>
          <w:szCs w:val="22"/>
        </w:rPr>
        <w:t xml:space="preserve"> z siedzibą w Warszawie, ul. Prymasa Augusta Hlonda 1, 02-972 Warszawa, adres do korespondencji: al. Rzeczpospolitej 1, 02-972 Warszawa, wpisanym do rejestru instytucji kultury prowadzonego przez Ministra Kultury i Dziedzictwa Narodowego pod numerem RIK 96/2016, NIP 9512414063 i REGON  364481345,  reprezentowanym przez:</w:t>
      </w:r>
    </w:p>
    <w:p w14:paraId="79AFBD6D" w14:textId="77777777" w:rsidR="00EB2DDC" w:rsidRPr="00A04DA8" w:rsidRDefault="00EB2DDC" w:rsidP="006E2701">
      <w:pPr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 xml:space="preserve">Piotra </w:t>
      </w:r>
      <w:proofErr w:type="spellStart"/>
      <w:r w:rsidRPr="00A04DA8">
        <w:rPr>
          <w:rFonts w:ascii="Garamond" w:hAnsi="Garamond"/>
          <w:sz w:val="22"/>
          <w:szCs w:val="22"/>
        </w:rPr>
        <w:t>Dmitrowicza</w:t>
      </w:r>
      <w:proofErr w:type="spellEnd"/>
      <w:r w:rsidRPr="00A04DA8">
        <w:rPr>
          <w:rFonts w:ascii="Garamond" w:hAnsi="Garamond"/>
          <w:sz w:val="22"/>
          <w:szCs w:val="22"/>
        </w:rPr>
        <w:t xml:space="preserve"> – Dyrektora Muzeum,</w:t>
      </w:r>
    </w:p>
    <w:p w14:paraId="6602F4FB" w14:textId="0715960E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 xml:space="preserve">zwanym dalej </w:t>
      </w:r>
      <w:r w:rsidRPr="006E2701">
        <w:rPr>
          <w:rFonts w:ascii="Garamond" w:hAnsi="Garamond" w:cstheme="minorHAnsi"/>
          <w:b/>
          <w:bCs/>
          <w:i/>
          <w:iCs/>
          <w:sz w:val="22"/>
          <w:szCs w:val="22"/>
        </w:rPr>
        <w:t>Muzeum</w:t>
      </w:r>
      <w:r w:rsidR="00A04DA8">
        <w:rPr>
          <w:rFonts w:ascii="Garamond" w:hAnsi="Garamond" w:cstheme="minorHAnsi"/>
          <w:sz w:val="22"/>
          <w:szCs w:val="22"/>
        </w:rPr>
        <w:t xml:space="preserve"> i/lub </w:t>
      </w:r>
      <w:r w:rsidR="00A04DA8" w:rsidRPr="006E2701">
        <w:rPr>
          <w:rFonts w:ascii="Garamond" w:hAnsi="Garamond" w:cstheme="minorHAnsi"/>
          <w:b/>
          <w:bCs/>
          <w:i/>
          <w:iCs/>
          <w:sz w:val="22"/>
          <w:szCs w:val="22"/>
        </w:rPr>
        <w:t>Zamawiającym</w:t>
      </w:r>
      <w:r w:rsidRPr="00A04DA8">
        <w:rPr>
          <w:rFonts w:ascii="Garamond" w:hAnsi="Garamond" w:cstheme="minorHAnsi"/>
          <w:sz w:val="22"/>
          <w:szCs w:val="22"/>
        </w:rPr>
        <w:t>,</w:t>
      </w:r>
    </w:p>
    <w:p w14:paraId="1A7D4117" w14:textId="76B5F3FE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a</w:t>
      </w:r>
    </w:p>
    <w:p w14:paraId="63EA9C1F" w14:textId="2F1EF601" w:rsidR="00EB2DDC" w:rsidRPr="00A04DA8" w:rsidRDefault="00EB2DDC" w:rsidP="006E2701">
      <w:pPr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i/>
          <w:sz w:val="22"/>
          <w:szCs w:val="22"/>
        </w:rPr>
        <w:t>1) Panią/Panem ...................................., zam. .................................., PESEL ...............,</w:t>
      </w:r>
    </w:p>
    <w:p w14:paraId="3A74428E" w14:textId="77777777" w:rsidR="00EB2DDC" w:rsidRPr="00A04DA8" w:rsidRDefault="00EB2DDC" w:rsidP="006E2701">
      <w:pPr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i/>
          <w:sz w:val="22"/>
          <w:szCs w:val="22"/>
        </w:rPr>
        <w:t>2) w przypadku firmy – osoby fizycznej prowadzącej jednoosobową działalność gospodarczą – należy wpisać:</w:t>
      </w:r>
    </w:p>
    <w:p w14:paraId="192A0DA4" w14:textId="77777777" w:rsidR="00EB2DDC" w:rsidRPr="00A04DA8" w:rsidRDefault="00EB2DDC" w:rsidP="006E2701">
      <w:pPr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i/>
          <w:sz w:val="22"/>
          <w:szCs w:val="22"/>
        </w:rPr>
        <w:t>Panią/Panem ……… zam. ……….., Pesel …………………..,  prowadzącą/</w:t>
      </w:r>
      <w:proofErr w:type="spellStart"/>
      <w:r w:rsidRPr="00A04DA8">
        <w:rPr>
          <w:rFonts w:ascii="Garamond" w:hAnsi="Garamond" w:cstheme="minorHAnsi"/>
          <w:i/>
          <w:sz w:val="22"/>
          <w:szCs w:val="22"/>
        </w:rPr>
        <w:t>ym</w:t>
      </w:r>
      <w:proofErr w:type="spellEnd"/>
      <w:r w:rsidRPr="00A04DA8">
        <w:rPr>
          <w:rFonts w:ascii="Garamond" w:hAnsi="Garamond" w:cstheme="minorHAnsi"/>
          <w:i/>
          <w:sz w:val="22"/>
          <w:szCs w:val="22"/>
        </w:rPr>
        <w:t xml:space="preserve"> działalność gospodarczą pod firmą …….. w ………… przy ul. …………….. wpisaną/</w:t>
      </w:r>
      <w:proofErr w:type="spellStart"/>
      <w:r w:rsidRPr="00A04DA8">
        <w:rPr>
          <w:rFonts w:ascii="Garamond" w:hAnsi="Garamond" w:cstheme="minorHAnsi"/>
          <w:i/>
          <w:sz w:val="22"/>
          <w:szCs w:val="22"/>
        </w:rPr>
        <w:t>ym</w:t>
      </w:r>
      <w:proofErr w:type="spellEnd"/>
      <w:r w:rsidRPr="00A04DA8">
        <w:rPr>
          <w:rFonts w:ascii="Garamond" w:hAnsi="Garamond" w:cstheme="minorHAnsi"/>
          <w:i/>
          <w:sz w:val="22"/>
          <w:szCs w:val="22"/>
        </w:rPr>
        <w:t xml:space="preserve"> do CEIDG, NIP …………………….. Regon …………………, </w:t>
      </w:r>
    </w:p>
    <w:p w14:paraId="3D5E40D9" w14:textId="77777777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</w:p>
    <w:p w14:paraId="5236C527" w14:textId="02DA7294" w:rsidR="00EB2DDC" w:rsidRPr="00A04DA8" w:rsidRDefault="00EB2DDC" w:rsidP="006E2701">
      <w:pPr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i/>
          <w:sz w:val="22"/>
          <w:szCs w:val="22"/>
        </w:rPr>
        <w:t>3) w przypadku spółki należy wpisać:</w:t>
      </w:r>
    </w:p>
    <w:p w14:paraId="1A36530B" w14:textId="77777777" w:rsidR="00EB2DDC" w:rsidRPr="00A04DA8" w:rsidRDefault="00EB2DDC" w:rsidP="006E2701">
      <w:pPr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i/>
          <w:sz w:val="22"/>
          <w:szCs w:val="22"/>
        </w:rPr>
        <w:t>Spółką ….. (</w:t>
      </w:r>
      <w:proofErr w:type="spellStart"/>
      <w:r w:rsidRPr="00A04DA8">
        <w:rPr>
          <w:rFonts w:ascii="Garamond" w:hAnsi="Garamond" w:cstheme="minorHAnsi"/>
          <w:i/>
          <w:sz w:val="22"/>
          <w:szCs w:val="22"/>
        </w:rPr>
        <w:t>sp.j</w:t>
      </w:r>
      <w:proofErr w:type="spellEnd"/>
      <w:r w:rsidRPr="00A04DA8">
        <w:rPr>
          <w:rFonts w:ascii="Garamond" w:hAnsi="Garamond" w:cstheme="minorHAnsi"/>
          <w:i/>
          <w:sz w:val="22"/>
          <w:szCs w:val="22"/>
        </w:rPr>
        <w:t>., sp. z o.o., S.A. itp.) z siedzibą w ………………… przy ul. ………………….. dla której Sąd Rejonowy dla …………………….. Wydział Gospodarczy Krajowego Rejestru Sądowego prowadzi KRS pod numerem …………………………………… NIP ……………. Regon …………………</w:t>
      </w:r>
    </w:p>
    <w:p w14:paraId="311C99B9" w14:textId="77777777" w:rsidR="00EB2DDC" w:rsidRPr="00A04DA8" w:rsidRDefault="00EB2DDC" w:rsidP="006E2701">
      <w:pPr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i/>
          <w:sz w:val="22"/>
          <w:szCs w:val="22"/>
        </w:rPr>
        <w:t>reprezentowanym przez:</w:t>
      </w:r>
    </w:p>
    <w:p w14:paraId="52072608" w14:textId="57A3BBA2" w:rsidR="00EB2DDC" w:rsidRPr="00A04DA8" w:rsidRDefault="00EB2DDC" w:rsidP="006E2701">
      <w:pPr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i/>
          <w:sz w:val="22"/>
          <w:szCs w:val="22"/>
        </w:rPr>
        <w:t>………………………………</w:t>
      </w:r>
    </w:p>
    <w:p w14:paraId="774ADA4B" w14:textId="77777777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zwanym dalej Zleceniobiorcą,</w:t>
      </w:r>
    </w:p>
    <w:p w14:paraId="0DA563D7" w14:textId="77777777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</w:p>
    <w:p w14:paraId="246196DD" w14:textId="77777777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 xml:space="preserve">stosownie do art. 2 ust. 1 pkt 1) </w:t>
      </w:r>
      <w:r w:rsidRPr="00A04DA8">
        <w:rPr>
          <w:rFonts w:ascii="Garamond" w:hAnsi="Garamond"/>
          <w:sz w:val="22"/>
          <w:szCs w:val="22"/>
        </w:rPr>
        <w:t xml:space="preserve">ustawy z dnia 11 września 2019 r. </w:t>
      </w:r>
      <w:r w:rsidRPr="006E2701">
        <w:rPr>
          <w:rFonts w:ascii="Garamond" w:hAnsi="Garamond"/>
          <w:b/>
          <w:bCs/>
          <w:i/>
          <w:iCs/>
          <w:sz w:val="22"/>
          <w:szCs w:val="22"/>
        </w:rPr>
        <w:t xml:space="preserve">Prawo zamówień </w:t>
      </w:r>
      <w:r w:rsidRPr="006E2701">
        <w:rPr>
          <w:rFonts w:ascii="Garamond" w:hAnsi="Garamond" w:cstheme="minorHAnsi"/>
          <w:b/>
          <w:bCs/>
          <w:i/>
          <w:iCs/>
          <w:sz w:val="22"/>
          <w:szCs w:val="22"/>
        </w:rPr>
        <w:t>publicznych</w:t>
      </w:r>
      <w:r w:rsidRPr="00A04DA8">
        <w:rPr>
          <w:rFonts w:ascii="Garamond" w:hAnsi="Garamond" w:cstheme="minorHAnsi"/>
          <w:sz w:val="22"/>
          <w:szCs w:val="22"/>
        </w:rPr>
        <w:t xml:space="preserve"> (</w:t>
      </w:r>
      <w:bookmarkStart w:id="0" w:name="_Hlk94610652"/>
      <w:bookmarkStart w:id="1" w:name="_Hlk94608744"/>
      <w:proofErr w:type="spellStart"/>
      <w:r w:rsidRPr="00A04DA8">
        <w:rPr>
          <w:rFonts w:ascii="Garamond" w:hAnsi="Garamond" w:cstheme="minorHAnsi"/>
          <w:sz w:val="22"/>
          <w:szCs w:val="22"/>
        </w:rPr>
        <w:t>t.j</w:t>
      </w:r>
      <w:proofErr w:type="spellEnd"/>
      <w:r w:rsidRPr="00A04DA8">
        <w:rPr>
          <w:rFonts w:ascii="Garamond" w:hAnsi="Garamond" w:cstheme="minorHAnsi"/>
          <w:sz w:val="22"/>
          <w:szCs w:val="22"/>
        </w:rPr>
        <w:t xml:space="preserve">. Dz. U. z 2023 r., poz. </w:t>
      </w:r>
      <w:bookmarkEnd w:id="0"/>
      <w:bookmarkEnd w:id="1"/>
      <w:r w:rsidRPr="00A04DA8">
        <w:rPr>
          <w:rFonts w:ascii="Garamond" w:hAnsi="Garamond" w:cstheme="minorHAnsi"/>
          <w:sz w:val="22"/>
          <w:szCs w:val="22"/>
        </w:rPr>
        <w:t>1605, 1720), do niniejszej Umowy nie stosuje się przepisów tej ustawy.</w:t>
      </w:r>
    </w:p>
    <w:p w14:paraId="67BA792C" w14:textId="77777777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</w:p>
    <w:p w14:paraId="1CF3D47F" w14:textId="51D04626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Strony zawierają umowę następującej treści:</w:t>
      </w:r>
    </w:p>
    <w:p w14:paraId="40B92A64" w14:textId="77777777" w:rsidR="00EB2DDC" w:rsidRPr="00A04DA8" w:rsidRDefault="00EB2DDC" w:rsidP="006E2701">
      <w:pPr>
        <w:jc w:val="center"/>
        <w:rPr>
          <w:rFonts w:ascii="Garamond" w:hAnsi="Garamond" w:cstheme="minorHAnsi"/>
          <w:sz w:val="22"/>
          <w:szCs w:val="22"/>
        </w:rPr>
      </w:pPr>
    </w:p>
    <w:p w14:paraId="1A9C13F9" w14:textId="77777777" w:rsidR="00EB2DDC" w:rsidRPr="006E2701" w:rsidRDefault="00EB2DDC" w:rsidP="006E2701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6E2701">
        <w:rPr>
          <w:rFonts w:ascii="Garamond" w:hAnsi="Garamond" w:cstheme="minorHAnsi"/>
          <w:b/>
          <w:bCs/>
          <w:sz w:val="22"/>
          <w:szCs w:val="22"/>
        </w:rPr>
        <w:t>§ 1</w:t>
      </w:r>
    </w:p>
    <w:p w14:paraId="70B70288" w14:textId="3992C9AE" w:rsidR="00EB2DDC" w:rsidRPr="00A04DA8" w:rsidRDefault="00EB2DDC" w:rsidP="00ED3AF7">
      <w:pPr>
        <w:ind w:left="567" w:hanging="567"/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1.</w:t>
      </w:r>
      <w:r w:rsidRPr="00A04DA8">
        <w:rPr>
          <w:rFonts w:ascii="Garamond" w:hAnsi="Garamond" w:cstheme="minorHAnsi"/>
          <w:sz w:val="22"/>
          <w:szCs w:val="22"/>
        </w:rPr>
        <w:tab/>
      </w:r>
      <w:r w:rsidRPr="00F72CA4">
        <w:rPr>
          <w:rFonts w:ascii="Garamond" w:hAnsi="Garamond" w:cstheme="minorHAnsi"/>
          <w:sz w:val="22"/>
          <w:szCs w:val="22"/>
        </w:rPr>
        <w:t xml:space="preserve">Zleceniobiorca zobowiązuje się wykonać dla Muzeum zlecenie polegające na </w:t>
      </w:r>
      <w:r w:rsidR="002A6F71" w:rsidRPr="00F72CA4">
        <w:rPr>
          <w:rFonts w:ascii="Garamond" w:hAnsi="Garamond" w:cstheme="minorHAnsi"/>
          <w:sz w:val="22"/>
          <w:szCs w:val="22"/>
        </w:rPr>
        <w:t>kompleksowym audycie infrastruktury budynku w Oddziale Kolekcji im. Jana Pawła II przy pl. Bankowym 1 A w Warszawie oraz przygotowanie odpowiedniej dokumentacji</w:t>
      </w:r>
      <w:r w:rsidR="001F22BC" w:rsidRPr="00F72CA4">
        <w:rPr>
          <w:rFonts w:ascii="Garamond" w:hAnsi="Garamond" w:cstheme="minorHAnsi"/>
          <w:sz w:val="22"/>
          <w:szCs w:val="22"/>
        </w:rPr>
        <w:t>, która zostanie wykorzystana jako Opis przedmiotu zamówienia w postępowaniu o udzielenie zamówienia publicznego lub konkursu przy wyborze projektanta/ów opracowania koncepcji architektonicznej rewitalizacji budynku w Oddziale Kolekcji im. Jana Pawła II przy pl. Bankowym 1 A w Warszawie,</w:t>
      </w:r>
      <w:r w:rsidR="002A6F71" w:rsidRPr="00F72CA4">
        <w:rPr>
          <w:rFonts w:ascii="Garamond" w:hAnsi="Garamond" w:cstheme="minorHAnsi"/>
          <w:sz w:val="22"/>
          <w:szCs w:val="22"/>
        </w:rPr>
        <w:t xml:space="preserve"> w zakresie i sposób określony w załączniku nr 1 do niniejszej </w:t>
      </w:r>
      <w:r w:rsidR="00ED3AF7" w:rsidRPr="00F72CA4">
        <w:rPr>
          <w:rFonts w:ascii="Garamond" w:hAnsi="Garamond" w:cstheme="minorHAnsi"/>
          <w:sz w:val="22"/>
          <w:szCs w:val="22"/>
        </w:rPr>
        <w:t>U</w:t>
      </w:r>
      <w:r w:rsidR="002A6F71" w:rsidRPr="00F72CA4">
        <w:rPr>
          <w:rFonts w:ascii="Garamond" w:hAnsi="Garamond" w:cstheme="minorHAnsi"/>
          <w:sz w:val="22"/>
          <w:szCs w:val="22"/>
        </w:rPr>
        <w:t xml:space="preserve">mowy </w:t>
      </w:r>
      <w:r w:rsidR="002A6F71" w:rsidRPr="00F72CA4">
        <w:rPr>
          <w:rFonts w:ascii="Garamond" w:hAnsi="Garamond" w:cstheme="minorHAnsi"/>
          <w:iCs/>
          <w:sz w:val="22"/>
          <w:szCs w:val="22"/>
        </w:rPr>
        <w:t xml:space="preserve">(Opis przedmiotu zamówienia) </w:t>
      </w:r>
      <w:r w:rsidR="00306AA4" w:rsidRPr="00F72CA4">
        <w:rPr>
          <w:rFonts w:ascii="Garamond" w:hAnsi="Garamond" w:cstheme="minorHAnsi"/>
          <w:iCs/>
          <w:sz w:val="22"/>
          <w:szCs w:val="22"/>
        </w:rPr>
        <w:t>oraz przeniesienie autorskich praw majątkowych i zależnych do wytworzonej w trakcie zlecenia dokumentacji oraz przeniesienia własności nośników, na których została utrwalona dokumentacja</w:t>
      </w:r>
      <w:r w:rsidRPr="00F72CA4">
        <w:rPr>
          <w:rFonts w:ascii="Garamond" w:hAnsi="Garamond" w:cstheme="minorHAnsi"/>
          <w:sz w:val="22"/>
          <w:szCs w:val="22"/>
        </w:rPr>
        <w:t>, dalej zwane „zleceniem”.</w:t>
      </w:r>
    </w:p>
    <w:p w14:paraId="04DAC12A" w14:textId="1CC3988D" w:rsidR="00EB2DDC" w:rsidRPr="00A04DA8" w:rsidRDefault="00EB2DDC" w:rsidP="00ED3AF7">
      <w:p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2.</w:t>
      </w:r>
      <w:r w:rsidRPr="00A04DA8">
        <w:rPr>
          <w:rFonts w:ascii="Garamond" w:hAnsi="Garamond" w:cstheme="minorHAnsi"/>
          <w:sz w:val="22"/>
          <w:szCs w:val="22"/>
        </w:rPr>
        <w:tab/>
        <w:t xml:space="preserve">Przedmiot umowy realizowany jest w ramach wniosku o udzielenie zamówienie nr </w:t>
      </w:r>
      <w:r w:rsidR="00295776">
        <w:rPr>
          <w:rFonts w:ascii="Garamond" w:hAnsi="Garamond" w:cstheme="minorHAnsi"/>
          <w:sz w:val="22"/>
          <w:szCs w:val="22"/>
        </w:rPr>
        <w:t>267/DK/2024</w:t>
      </w:r>
    </w:p>
    <w:p w14:paraId="57311A02" w14:textId="43A1AD3E" w:rsidR="00EB2DDC" w:rsidRPr="00A04DA8" w:rsidRDefault="002A6F71" w:rsidP="00ED3AF7">
      <w:p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3</w:t>
      </w:r>
      <w:r w:rsidR="00EB2DDC" w:rsidRPr="00A04DA8">
        <w:rPr>
          <w:rFonts w:ascii="Garamond" w:hAnsi="Garamond" w:cstheme="minorHAnsi"/>
          <w:sz w:val="22"/>
          <w:szCs w:val="22"/>
        </w:rPr>
        <w:t>.</w:t>
      </w:r>
      <w:r w:rsidR="00EB2DDC" w:rsidRPr="00A04DA8">
        <w:rPr>
          <w:rFonts w:ascii="Garamond" w:hAnsi="Garamond" w:cstheme="minorHAnsi"/>
          <w:sz w:val="22"/>
          <w:szCs w:val="22"/>
        </w:rPr>
        <w:tab/>
        <w:t xml:space="preserve">Zleceniobiorca ponosi pełną odpowiedzialność prawną i materialną za uszkodzenie lub zniszczenie </w:t>
      </w:r>
      <w:r w:rsidRPr="00A04DA8">
        <w:rPr>
          <w:rFonts w:ascii="Garamond" w:hAnsi="Garamond" w:cstheme="minorHAnsi"/>
          <w:sz w:val="22"/>
          <w:szCs w:val="22"/>
        </w:rPr>
        <w:t xml:space="preserve">mienia </w:t>
      </w:r>
      <w:r w:rsidR="00EB2DDC" w:rsidRPr="00A04DA8">
        <w:rPr>
          <w:rFonts w:ascii="Garamond" w:hAnsi="Garamond" w:cstheme="minorHAnsi"/>
          <w:sz w:val="22"/>
          <w:szCs w:val="22"/>
        </w:rPr>
        <w:t>w Oddziale Kolekcji im. Jana Pawła II przy pl. Bankowym 1 A w Warszawie („dalej jako „Obiekt”) spowodowane jego działaniem i/lub zaniechaniem lub działaniem i/lub zaniechaniem osób, którymi posługiwać się będzie przy realizacji niniejszej umowy.</w:t>
      </w:r>
    </w:p>
    <w:p w14:paraId="6EA13DB2" w14:textId="60078875" w:rsidR="00EB2DDC" w:rsidRPr="00A04DA8" w:rsidRDefault="002A6F71" w:rsidP="00ED3AF7">
      <w:pPr>
        <w:ind w:left="567" w:hanging="567"/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4</w:t>
      </w:r>
      <w:r w:rsidR="00EB2DDC" w:rsidRPr="00A04DA8">
        <w:rPr>
          <w:rFonts w:ascii="Garamond" w:hAnsi="Garamond" w:cstheme="minorHAnsi"/>
          <w:sz w:val="22"/>
          <w:szCs w:val="22"/>
        </w:rPr>
        <w:t xml:space="preserve">. </w:t>
      </w:r>
      <w:r w:rsidR="00EB2DDC" w:rsidRPr="00A04DA8">
        <w:rPr>
          <w:rFonts w:ascii="Garamond" w:hAnsi="Garamond" w:cstheme="minorHAnsi"/>
          <w:sz w:val="22"/>
          <w:szCs w:val="22"/>
        </w:rPr>
        <w:tab/>
        <w:t xml:space="preserve">Zleceniobiorca zobligowany jest ubezpieczyć się w zakresie objętym niniejszą </w:t>
      </w:r>
      <w:r w:rsidR="00ED3AF7">
        <w:rPr>
          <w:rFonts w:ascii="Garamond" w:hAnsi="Garamond" w:cstheme="minorHAnsi"/>
          <w:sz w:val="22"/>
          <w:szCs w:val="22"/>
        </w:rPr>
        <w:t>U</w:t>
      </w:r>
      <w:r w:rsidR="00EB2DDC" w:rsidRPr="00A04DA8">
        <w:rPr>
          <w:rFonts w:ascii="Garamond" w:hAnsi="Garamond" w:cstheme="minorHAnsi"/>
          <w:sz w:val="22"/>
          <w:szCs w:val="22"/>
        </w:rPr>
        <w:t xml:space="preserve">mową na kwotę nie niższą niż </w:t>
      </w:r>
      <w:r w:rsidR="00ED3AF7">
        <w:rPr>
          <w:rFonts w:ascii="Garamond" w:hAnsi="Garamond" w:cstheme="minorHAnsi"/>
          <w:sz w:val="22"/>
          <w:szCs w:val="22"/>
        </w:rPr>
        <w:t xml:space="preserve">100.000,00 </w:t>
      </w:r>
      <w:r w:rsidR="00EB2DDC" w:rsidRPr="00A04DA8">
        <w:rPr>
          <w:rFonts w:ascii="Garamond" w:hAnsi="Garamond" w:cstheme="minorHAnsi"/>
          <w:sz w:val="22"/>
          <w:szCs w:val="22"/>
        </w:rPr>
        <w:t>zł (</w:t>
      </w:r>
      <w:r w:rsidR="00E86536" w:rsidRPr="00A04DA8">
        <w:rPr>
          <w:rFonts w:ascii="Garamond" w:hAnsi="Garamond" w:cstheme="minorHAnsi"/>
          <w:sz w:val="22"/>
          <w:szCs w:val="22"/>
        </w:rPr>
        <w:t xml:space="preserve">dokument ubezpieczenia oraz potwierdzenie zapłaty składki stanowi </w:t>
      </w:r>
      <w:r w:rsidR="00EB2DDC" w:rsidRPr="00A04DA8">
        <w:rPr>
          <w:rFonts w:ascii="Garamond" w:hAnsi="Garamond" w:cstheme="minorHAnsi"/>
          <w:sz w:val="22"/>
          <w:szCs w:val="22"/>
        </w:rPr>
        <w:t xml:space="preserve">załącznik nr </w:t>
      </w:r>
      <w:r w:rsidR="00A65AFC" w:rsidRPr="00A04DA8">
        <w:rPr>
          <w:rFonts w:ascii="Garamond" w:hAnsi="Garamond" w:cstheme="minorHAnsi"/>
          <w:sz w:val="22"/>
          <w:szCs w:val="22"/>
        </w:rPr>
        <w:t>6</w:t>
      </w:r>
      <w:r w:rsidR="00EB2DDC" w:rsidRPr="00A04DA8">
        <w:rPr>
          <w:rFonts w:ascii="Garamond" w:hAnsi="Garamond" w:cstheme="minorHAnsi"/>
          <w:sz w:val="22"/>
          <w:szCs w:val="22"/>
        </w:rPr>
        <w:t xml:space="preserve"> do umowy)</w:t>
      </w:r>
      <w:r w:rsidR="00EB2DDC" w:rsidRPr="00A04DA8">
        <w:rPr>
          <w:rFonts w:ascii="Garamond" w:hAnsi="Garamond" w:cstheme="minorHAnsi"/>
          <w:i/>
          <w:sz w:val="22"/>
          <w:szCs w:val="22"/>
        </w:rPr>
        <w:t>.</w:t>
      </w:r>
    </w:p>
    <w:p w14:paraId="72D1B5A0" w14:textId="77777777" w:rsidR="00ED3AF7" w:rsidRDefault="00ED3AF7" w:rsidP="006E2701">
      <w:pPr>
        <w:jc w:val="center"/>
        <w:rPr>
          <w:rFonts w:ascii="Garamond" w:hAnsi="Garamond" w:cstheme="minorHAnsi"/>
          <w:sz w:val="22"/>
          <w:szCs w:val="22"/>
        </w:rPr>
      </w:pPr>
    </w:p>
    <w:p w14:paraId="3AC8C635" w14:textId="3EEF064E" w:rsidR="00EB2DDC" w:rsidRPr="00ED3AF7" w:rsidRDefault="00EB2DDC" w:rsidP="006E2701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D3AF7">
        <w:rPr>
          <w:rFonts w:ascii="Garamond" w:hAnsi="Garamond" w:cstheme="minorHAnsi"/>
          <w:b/>
          <w:bCs/>
          <w:sz w:val="22"/>
          <w:szCs w:val="22"/>
        </w:rPr>
        <w:t>§ 2</w:t>
      </w:r>
    </w:p>
    <w:p w14:paraId="4368B280" w14:textId="657EEE55" w:rsidR="00EB2DDC" w:rsidRPr="00A04DA8" w:rsidRDefault="00EB2DDC" w:rsidP="006E2701">
      <w:pPr>
        <w:pStyle w:val="Tekstkomentarza"/>
        <w:ind w:left="705" w:hanging="705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lastRenderedPageBreak/>
        <w:t xml:space="preserve">Strony ustalają termin realizacji zlecenia od dnia </w:t>
      </w:r>
      <w:r w:rsidR="00ED3AF7">
        <w:rPr>
          <w:rFonts w:ascii="Garamond" w:hAnsi="Garamond" w:cstheme="minorHAnsi"/>
          <w:sz w:val="22"/>
          <w:szCs w:val="22"/>
        </w:rPr>
        <w:t>Zawarcia Umowy nie później niż</w:t>
      </w:r>
      <w:r w:rsidR="00ED3AF7" w:rsidRPr="00A04DA8">
        <w:rPr>
          <w:rFonts w:ascii="Garamond" w:hAnsi="Garamond" w:cstheme="minorHAnsi"/>
          <w:sz w:val="22"/>
          <w:szCs w:val="22"/>
        </w:rPr>
        <w:t xml:space="preserve"> </w:t>
      </w:r>
      <w:r w:rsidRPr="00A04DA8">
        <w:rPr>
          <w:rFonts w:ascii="Garamond" w:hAnsi="Garamond" w:cstheme="minorHAnsi"/>
          <w:sz w:val="22"/>
          <w:szCs w:val="22"/>
        </w:rPr>
        <w:t xml:space="preserve">do dnia </w:t>
      </w:r>
      <w:r w:rsidR="00295776">
        <w:rPr>
          <w:rFonts w:ascii="Garamond" w:hAnsi="Garamond" w:cstheme="minorHAnsi"/>
          <w:sz w:val="22"/>
          <w:szCs w:val="22"/>
        </w:rPr>
        <w:t>29 listopada 2024 r.</w:t>
      </w:r>
    </w:p>
    <w:p w14:paraId="2294AAC6" w14:textId="77777777" w:rsidR="00EB2DDC" w:rsidRPr="00A04DA8" w:rsidRDefault="00EB2DDC" w:rsidP="006E2701">
      <w:pPr>
        <w:pStyle w:val="Tekstkomentarza"/>
        <w:ind w:left="705" w:hanging="705"/>
        <w:jc w:val="both"/>
        <w:rPr>
          <w:rFonts w:ascii="Garamond" w:hAnsi="Garamond" w:cstheme="minorHAnsi"/>
          <w:sz w:val="22"/>
          <w:szCs w:val="22"/>
        </w:rPr>
      </w:pPr>
    </w:p>
    <w:p w14:paraId="3C683257" w14:textId="77777777" w:rsidR="00EB2DDC" w:rsidRPr="00ED3AF7" w:rsidRDefault="00EB2DDC" w:rsidP="006E2701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D3AF7">
        <w:rPr>
          <w:rFonts w:ascii="Garamond" w:hAnsi="Garamond" w:cstheme="minorHAnsi"/>
          <w:b/>
          <w:bCs/>
          <w:sz w:val="22"/>
          <w:szCs w:val="22"/>
        </w:rPr>
        <w:t>§ 3</w:t>
      </w:r>
    </w:p>
    <w:p w14:paraId="0460073B" w14:textId="2FD1DEAB" w:rsidR="00EB2DDC" w:rsidRPr="00A04DA8" w:rsidRDefault="00EB2DDC" w:rsidP="006E2701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 xml:space="preserve">W razie nie dotrzymania przez Zleceniobiorcę warunków </w:t>
      </w:r>
      <w:r w:rsidR="00ED3AF7">
        <w:rPr>
          <w:rFonts w:ascii="Garamond" w:hAnsi="Garamond" w:cstheme="minorHAnsi"/>
          <w:sz w:val="22"/>
          <w:szCs w:val="22"/>
        </w:rPr>
        <w:t>U</w:t>
      </w:r>
      <w:r w:rsidRPr="00A04DA8">
        <w:rPr>
          <w:rFonts w:ascii="Garamond" w:hAnsi="Garamond" w:cstheme="minorHAnsi"/>
          <w:sz w:val="22"/>
          <w:szCs w:val="22"/>
        </w:rPr>
        <w:t>mowy, wynagrodzenie określone w § 5 w całości nie przysługuje Zleceniobiorcy.</w:t>
      </w:r>
    </w:p>
    <w:p w14:paraId="66231261" w14:textId="77777777" w:rsidR="00A04DA8" w:rsidRDefault="00A04DA8" w:rsidP="00A04DA8">
      <w:pPr>
        <w:jc w:val="center"/>
        <w:rPr>
          <w:rFonts w:ascii="Garamond" w:hAnsi="Garamond" w:cstheme="minorHAnsi"/>
          <w:sz w:val="22"/>
          <w:szCs w:val="22"/>
        </w:rPr>
      </w:pPr>
    </w:p>
    <w:p w14:paraId="3065F075" w14:textId="6679B509" w:rsidR="00EB2DDC" w:rsidRPr="00ED3AF7" w:rsidRDefault="00EB2DDC" w:rsidP="00ED3AF7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D3AF7">
        <w:rPr>
          <w:rFonts w:ascii="Garamond" w:hAnsi="Garamond" w:cstheme="minorHAnsi"/>
          <w:b/>
          <w:bCs/>
          <w:sz w:val="22"/>
          <w:szCs w:val="22"/>
        </w:rPr>
        <w:t>§ 4</w:t>
      </w:r>
    </w:p>
    <w:p w14:paraId="51C68E25" w14:textId="4AE64806" w:rsidR="00EB2DDC" w:rsidRPr="00A04DA8" w:rsidRDefault="00EB2DDC" w:rsidP="00ED3AF7">
      <w:p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1.</w:t>
      </w:r>
      <w:r w:rsidRPr="00A04DA8">
        <w:rPr>
          <w:rFonts w:ascii="Garamond" w:hAnsi="Garamond" w:cstheme="minorHAnsi"/>
          <w:sz w:val="22"/>
          <w:szCs w:val="22"/>
        </w:rPr>
        <w:tab/>
        <w:t xml:space="preserve">Jeżeli Zleceniobiorca opóźnia się z rozpoczęciem lub wykończeniem zlecenia tak dalece, że nie jest prawdopodobne, żeby zdołał je ukończyć w czasie umówionym, Muzeum może bez wyznaczenia terminu dodatkowego odstąpić od </w:t>
      </w:r>
      <w:r w:rsidR="00ED3AF7">
        <w:rPr>
          <w:rFonts w:ascii="Garamond" w:hAnsi="Garamond" w:cstheme="minorHAnsi"/>
          <w:sz w:val="22"/>
          <w:szCs w:val="22"/>
        </w:rPr>
        <w:t>U</w:t>
      </w:r>
      <w:r w:rsidRPr="00A04DA8">
        <w:rPr>
          <w:rFonts w:ascii="Garamond" w:hAnsi="Garamond" w:cstheme="minorHAnsi"/>
          <w:sz w:val="22"/>
          <w:szCs w:val="22"/>
        </w:rPr>
        <w:t>mowy jeszcze przed upływem terminu do wykonania zlecenia.</w:t>
      </w:r>
    </w:p>
    <w:p w14:paraId="494812E2" w14:textId="74449315" w:rsidR="00EB2DDC" w:rsidRPr="00A04DA8" w:rsidRDefault="00EB2DDC" w:rsidP="00ED3AF7">
      <w:p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2.</w:t>
      </w:r>
      <w:r w:rsidRPr="00A04DA8">
        <w:rPr>
          <w:rFonts w:ascii="Garamond" w:hAnsi="Garamond" w:cstheme="minorHAnsi"/>
          <w:sz w:val="22"/>
          <w:szCs w:val="22"/>
        </w:rPr>
        <w:tab/>
        <w:t xml:space="preserve">Jeżeli dojdzie do rozwiązania umowy z przyczyn określonych wyżej, Zleceniobiorca jest zobowiązany do zapłaty Muzeum odszkodowania  kwocie </w:t>
      </w:r>
      <w:r w:rsidR="002E4E3B" w:rsidRPr="00A04DA8">
        <w:rPr>
          <w:rFonts w:ascii="Garamond" w:hAnsi="Garamond" w:cstheme="minorHAnsi"/>
          <w:sz w:val="22"/>
          <w:szCs w:val="22"/>
        </w:rPr>
        <w:t>24 000</w:t>
      </w:r>
      <w:r w:rsidRPr="00A04DA8">
        <w:rPr>
          <w:rFonts w:ascii="Garamond" w:hAnsi="Garamond" w:cstheme="minorHAnsi"/>
          <w:sz w:val="22"/>
          <w:szCs w:val="22"/>
        </w:rPr>
        <w:t xml:space="preserve"> zł.</w:t>
      </w:r>
    </w:p>
    <w:p w14:paraId="6D094217" w14:textId="77777777" w:rsidR="00EB2DDC" w:rsidRPr="00A04DA8" w:rsidRDefault="00EB2DDC" w:rsidP="00ED3AF7">
      <w:pPr>
        <w:jc w:val="both"/>
        <w:rPr>
          <w:rFonts w:ascii="Garamond" w:hAnsi="Garamond" w:cstheme="minorHAnsi"/>
          <w:sz w:val="22"/>
          <w:szCs w:val="22"/>
        </w:rPr>
      </w:pPr>
    </w:p>
    <w:p w14:paraId="17394BF7" w14:textId="77777777" w:rsidR="00EB2DDC" w:rsidRPr="00A04DA8" w:rsidRDefault="00EB2DDC" w:rsidP="00ED3AF7">
      <w:pPr>
        <w:jc w:val="center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§ 5</w:t>
      </w:r>
    </w:p>
    <w:p w14:paraId="0C2413E2" w14:textId="20C73C4A" w:rsidR="00EB2DDC" w:rsidRPr="001E3CDC" w:rsidRDefault="00EB2DDC" w:rsidP="00ED3AF7">
      <w:pPr>
        <w:pStyle w:val="Akapitzlist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1E3CDC">
        <w:rPr>
          <w:rFonts w:ascii="Garamond" w:hAnsi="Garamond" w:cstheme="minorHAnsi"/>
          <w:sz w:val="22"/>
          <w:szCs w:val="22"/>
        </w:rPr>
        <w:t>Strony ustalają wynagrodzenie za wykonane zlecenie</w:t>
      </w:r>
      <w:r w:rsidR="00306AA4" w:rsidRPr="001E3CDC">
        <w:rPr>
          <w:rFonts w:ascii="Garamond" w:hAnsi="Garamond" w:cstheme="minorHAnsi"/>
          <w:sz w:val="22"/>
          <w:szCs w:val="22"/>
        </w:rPr>
        <w:t xml:space="preserve"> oraz za </w:t>
      </w:r>
      <w:r w:rsidR="00306AA4" w:rsidRPr="001E3CDC">
        <w:rPr>
          <w:rFonts w:ascii="Garamond" w:hAnsi="Garamond" w:cstheme="minorHAnsi"/>
          <w:iCs/>
          <w:sz w:val="22"/>
          <w:szCs w:val="22"/>
        </w:rPr>
        <w:t>przeniesienie autorskich praw majątkowych i zależnych</w:t>
      </w:r>
      <w:r w:rsidR="00A04DA8" w:rsidRPr="001E3CDC">
        <w:rPr>
          <w:rFonts w:ascii="Garamond" w:hAnsi="Garamond" w:cstheme="minorHAnsi"/>
          <w:iCs/>
          <w:sz w:val="22"/>
          <w:szCs w:val="22"/>
        </w:rPr>
        <w:t xml:space="preserve"> </w:t>
      </w:r>
      <w:r w:rsidR="00306AA4" w:rsidRPr="001E3CDC">
        <w:rPr>
          <w:rFonts w:ascii="Garamond" w:hAnsi="Garamond" w:cstheme="minorHAnsi"/>
          <w:iCs/>
          <w:sz w:val="22"/>
          <w:szCs w:val="22"/>
        </w:rPr>
        <w:t>do wytworzonej w trakcie zlecenia dokumentacji i za przeniesienie własności nośników</w:t>
      </w:r>
      <w:r w:rsidRPr="001E3CDC">
        <w:rPr>
          <w:rFonts w:ascii="Garamond" w:hAnsi="Garamond" w:cstheme="minorHAnsi"/>
          <w:sz w:val="22"/>
          <w:szCs w:val="22"/>
        </w:rPr>
        <w:t xml:space="preserve"> </w:t>
      </w:r>
      <w:r w:rsidR="00A04DA8" w:rsidRPr="001E3CDC">
        <w:rPr>
          <w:rFonts w:ascii="Garamond" w:hAnsi="Garamond" w:cstheme="minorHAnsi"/>
          <w:iCs/>
          <w:sz w:val="22"/>
          <w:szCs w:val="22"/>
        </w:rPr>
        <w:t xml:space="preserve">w zakresie opisanym w §11 Umowy </w:t>
      </w:r>
      <w:r w:rsidRPr="001E3CDC">
        <w:rPr>
          <w:rFonts w:ascii="Garamond" w:hAnsi="Garamond" w:cstheme="minorHAnsi"/>
          <w:sz w:val="22"/>
          <w:szCs w:val="22"/>
        </w:rPr>
        <w:t xml:space="preserve">na kwotę ........................... zł (słownie: ..........................złotych) </w:t>
      </w:r>
      <w:r w:rsidR="00581850" w:rsidRPr="001E3CDC">
        <w:rPr>
          <w:rFonts w:ascii="Garamond" w:hAnsi="Garamond" w:cstheme="minorHAnsi"/>
          <w:sz w:val="22"/>
          <w:szCs w:val="22"/>
        </w:rPr>
        <w:t xml:space="preserve">netto, tj. ........................... zł (słownie: ..........................złotych) brutto </w:t>
      </w:r>
      <w:r w:rsidR="002E4E3B" w:rsidRPr="001E3CDC">
        <w:rPr>
          <w:rFonts w:ascii="Garamond" w:hAnsi="Garamond" w:cstheme="minorHAnsi"/>
          <w:sz w:val="22"/>
          <w:szCs w:val="22"/>
        </w:rPr>
        <w:t>na postawie oferty z dnia …….</w:t>
      </w:r>
      <w:r w:rsidR="00581850" w:rsidRPr="001E3CDC">
        <w:rPr>
          <w:rFonts w:ascii="Garamond" w:hAnsi="Garamond" w:cstheme="minorHAnsi"/>
          <w:sz w:val="22"/>
          <w:szCs w:val="22"/>
        </w:rPr>
        <w:t>, płatne w następujących częściach:</w:t>
      </w:r>
    </w:p>
    <w:p w14:paraId="696E510B" w14:textId="7E6B4D24" w:rsidR="00581850" w:rsidRPr="001E3CDC" w:rsidRDefault="00581850" w:rsidP="00ED3AF7">
      <w:pPr>
        <w:pStyle w:val="Akapitzlist"/>
        <w:numPr>
          <w:ilvl w:val="0"/>
          <w:numId w:val="17"/>
        </w:numPr>
        <w:ind w:left="1276" w:hanging="425"/>
        <w:jc w:val="both"/>
        <w:rPr>
          <w:rFonts w:ascii="Garamond" w:hAnsi="Garamond" w:cstheme="minorHAnsi"/>
          <w:sz w:val="22"/>
          <w:szCs w:val="22"/>
        </w:rPr>
      </w:pPr>
      <w:r w:rsidRPr="001E3CDC">
        <w:rPr>
          <w:rFonts w:ascii="Garamond" w:hAnsi="Garamond" w:cstheme="minorHAnsi"/>
          <w:sz w:val="22"/>
          <w:szCs w:val="22"/>
        </w:rPr>
        <w:t>w wysokości ........................... zł (słownie: ..........................złotych) netto, tj. ........................... zł (słownie: ..........................złotych) brutto po odbiorze etapu I;</w:t>
      </w:r>
    </w:p>
    <w:p w14:paraId="757B5CDB" w14:textId="5302DF77" w:rsidR="00581850" w:rsidRPr="001E3CDC" w:rsidRDefault="00581850" w:rsidP="00ED3AF7">
      <w:pPr>
        <w:pStyle w:val="Akapitzlist"/>
        <w:numPr>
          <w:ilvl w:val="0"/>
          <w:numId w:val="17"/>
        </w:numPr>
        <w:ind w:left="1276" w:hanging="425"/>
        <w:jc w:val="both"/>
        <w:rPr>
          <w:rFonts w:ascii="Garamond" w:hAnsi="Garamond" w:cstheme="minorHAnsi"/>
          <w:sz w:val="22"/>
          <w:szCs w:val="22"/>
        </w:rPr>
      </w:pPr>
      <w:r w:rsidRPr="001E3CDC">
        <w:rPr>
          <w:rFonts w:ascii="Garamond" w:hAnsi="Garamond" w:cstheme="minorHAnsi"/>
          <w:sz w:val="22"/>
          <w:szCs w:val="22"/>
        </w:rPr>
        <w:t>w wysokości ........................... zł (słownie: ..........................złotych) netto, tj. ........................... zł (słownie: ..........................złotych) brutto po odbiorze etapu II.</w:t>
      </w:r>
    </w:p>
    <w:p w14:paraId="5F1B6DB6" w14:textId="7909F236" w:rsidR="00EB2DDC" w:rsidRPr="00A04DA8" w:rsidRDefault="00EB2DDC" w:rsidP="00ED3AF7">
      <w:pPr>
        <w:pStyle w:val="Akapitzlist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1E3CDC">
        <w:rPr>
          <w:rFonts w:ascii="Garamond" w:hAnsi="Garamond" w:cstheme="minorHAnsi"/>
          <w:sz w:val="22"/>
          <w:szCs w:val="22"/>
        </w:rPr>
        <w:t>Wynagrodzenie płatne jest p</w:t>
      </w:r>
      <w:r w:rsidRPr="00A04DA8">
        <w:rPr>
          <w:rFonts w:ascii="Garamond" w:hAnsi="Garamond" w:cstheme="minorHAnsi"/>
          <w:sz w:val="22"/>
          <w:szCs w:val="22"/>
        </w:rPr>
        <w:t xml:space="preserve">rzelewem na rachunek bankowy na podstawie wystawionego/ej przez Zleceniobiorcę rachunku/faktury </w:t>
      </w:r>
      <w:r w:rsidRPr="00A04DA8">
        <w:rPr>
          <w:rFonts w:ascii="Garamond" w:hAnsi="Garamond" w:cstheme="minorHAnsi"/>
          <w:i/>
          <w:sz w:val="22"/>
          <w:szCs w:val="22"/>
        </w:rPr>
        <w:t xml:space="preserve">(wpisać właściwe) </w:t>
      </w:r>
      <w:r w:rsidRPr="00A04DA8">
        <w:rPr>
          <w:rFonts w:ascii="Garamond" w:hAnsi="Garamond" w:cstheme="minorHAnsi"/>
          <w:sz w:val="22"/>
          <w:szCs w:val="22"/>
        </w:rPr>
        <w:t xml:space="preserve">w terminie 14 dni od dnia otrzymania rachunku/faktury </w:t>
      </w:r>
      <w:r w:rsidRPr="00A04DA8">
        <w:rPr>
          <w:rFonts w:ascii="Garamond" w:hAnsi="Garamond" w:cstheme="minorHAnsi"/>
          <w:i/>
          <w:sz w:val="22"/>
          <w:szCs w:val="22"/>
        </w:rPr>
        <w:t>(wpisać właściwe)</w:t>
      </w:r>
      <w:r w:rsidRPr="00A04DA8">
        <w:rPr>
          <w:rFonts w:ascii="Garamond" w:hAnsi="Garamond" w:cstheme="minorHAnsi"/>
          <w:sz w:val="22"/>
          <w:szCs w:val="22"/>
        </w:rPr>
        <w:t xml:space="preserve"> przez Muzeum.</w:t>
      </w:r>
      <w:r w:rsidR="00E86536" w:rsidRPr="00A04DA8">
        <w:rPr>
          <w:rFonts w:ascii="Garamond" w:hAnsi="Garamond" w:cstheme="minorHAnsi"/>
          <w:sz w:val="22"/>
          <w:szCs w:val="22"/>
        </w:rPr>
        <w:t xml:space="preserve"> Za datę płatności Strony przyjmują datę obciążenia rachunku bankowego Muzeum.</w:t>
      </w:r>
    </w:p>
    <w:p w14:paraId="3A4CCA31" w14:textId="054DBBB2" w:rsidR="00EB2DDC" w:rsidRPr="00661CAB" w:rsidRDefault="00EB2DDC" w:rsidP="00ED3AF7">
      <w:pPr>
        <w:pStyle w:val="Akapitzlist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i/>
          <w:sz w:val="22"/>
          <w:szCs w:val="22"/>
        </w:rPr>
      </w:pPr>
      <w:r w:rsidRPr="00661CAB">
        <w:rPr>
          <w:rFonts w:ascii="Garamond" w:hAnsi="Garamond" w:cstheme="minorHAnsi"/>
          <w:sz w:val="22"/>
          <w:szCs w:val="22"/>
        </w:rPr>
        <w:t>Płatność wynagrodzenia nastąpi po uprzednim protokolarnym stwierdzeniu bezusterkowego wykonania</w:t>
      </w:r>
      <w:r w:rsidR="00581850" w:rsidRPr="00661CAB">
        <w:rPr>
          <w:rFonts w:ascii="Garamond" w:hAnsi="Garamond" w:cstheme="minorHAnsi"/>
          <w:sz w:val="22"/>
          <w:szCs w:val="22"/>
        </w:rPr>
        <w:t xml:space="preserve"> każdego etapu</w:t>
      </w:r>
      <w:r w:rsidRPr="00661CAB">
        <w:rPr>
          <w:rFonts w:ascii="Garamond" w:hAnsi="Garamond" w:cstheme="minorHAnsi"/>
          <w:sz w:val="22"/>
          <w:szCs w:val="22"/>
        </w:rPr>
        <w:t xml:space="preserve"> </w:t>
      </w:r>
      <w:r w:rsidR="00306AA4" w:rsidRPr="00661CAB">
        <w:rPr>
          <w:rFonts w:ascii="Garamond" w:hAnsi="Garamond" w:cstheme="minorHAnsi"/>
          <w:sz w:val="22"/>
          <w:szCs w:val="22"/>
        </w:rPr>
        <w:t>z</w:t>
      </w:r>
      <w:r w:rsidRPr="00661CAB">
        <w:rPr>
          <w:rFonts w:ascii="Garamond" w:hAnsi="Garamond" w:cstheme="minorHAnsi"/>
          <w:sz w:val="22"/>
          <w:szCs w:val="22"/>
        </w:rPr>
        <w:t>lecenia</w:t>
      </w:r>
      <w:r w:rsidR="00306AA4" w:rsidRPr="00661CAB">
        <w:rPr>
          <w:rFonts w:ascii="Garamond" w:hAnsi="Garamond" w:cstheme="minorHAnsi"/>
          <w:sz w:val="22"/>
          <w:szCs w:val="22"/>
        </w:rPr>
        <w:t xml:space="preserve"> i odbiorze wytworzonej dokumentacji</w:t>
      </w:r>
      <w:r w:rsidRPr="00661CAB">
        <w:rPr>
          <w:rFonts w:ascii="Garamond" w:hAnsi="Garamond" w:cstheme="minorHAnsi"/>
          <w:sz w:val="22"/>
          <w:szCs w:val="22"/>
        </w:rPr>
        <w:t>.</w:t>
      </w:r>
    </w:p>
    <w:p w14:paraId="082E4DEC" w14:textId="7899A68B" w:rsidR="00D001E3" w:rsidRPr="00661CAB" w:rsidRDefault="00D001E3" w:rsidP="00ED3AF7">
      <w:pPr>
        <w:pStyle w:val="Akapitzlist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i/>
          <w:sz w:val="22"/>
          <w:szCs w:val="22"/>
        </w:rPr>
      </w:pPr>
      <w:r w:rsidRPr="00661CAB">
        <w:rPr>
          <w:rFonts w:ascii="Garamond" w:hAnsi="Garamond" w:cstheme="minorHAnsi"/>
          <w:sz w:val="22"/>
          <w:szCs w:val="22"/>
        </w:rPr>
        <w:t xml:space="preserve">Z dniem zapłaty wynagrodzenia Zleceniobiorca przenosi na Muzeum prawa autorskie majątkowe i zależne do dokumentacji na polach eksploatacji określonych w </w:t>
      </w:r>
      <w:r w:rsidR="00ED3AF7" w:rsidRPr="00661CAB">
        <w:rPr>
          <w:rFonts w:ascii="Garamond" w:hAnsi="Garamond" w:cstheme="minorHAnsi"/>
          <w:sz w:val="22"/>
          <w:szCs w:val="22"/>
        </w:rPr>
        <w:t>U</w:t>
      </w:r>
      <w:r w:rsidRPr="00661CAB">
        <w:rPr>
          <w:rFonts w:ascii="Garamond" w:hAnsi="Garamond" w:cstheme="minorHAnsi"/>
          <w:sz w:val="22"/>
          <w:szCs w:val="22"/>
        </w:rPr>
        <w:t>mowie</w:t>
      </w:r>
      <w:r w:rsidR="00581850" w:rsidRPr="00661CAB">
        <w:rPr>
          <w:rFonts w:ascii="Garamond" w:hAnsi="Garamond" w:cstheme="minorHAnsi"/>
          <w:sz w:val="22"/>
          <w:szCs w:val="22"/>
        </w:rPr>
        <w:t xml:space="preserve"> w zakresie odebranego etapu zlecenia</w:t>
      </w:r>
      <w:r w:rsidRPr="00661CAB">
        <w:rPr>
          <w:rFonts w:ascii="Garamond" w:hAnsi="Garamond" w:cstheme="minorHAnsi"/>
          <w:sz w:val="22"/>
          <w:szCs w:val="22"/>
        </w:rPr>
        <w:t>.</w:t>
      </w:r>
    </w:p>
    <w:p w14:paraId="2EF582EF" w14:textId="3E7BA195" w:rsidR="00EB2DDC" w:rsidRPr="001E4138" w:rsidRDefault="00EB2DDC" w:rsidP="00ED3AF7">
      <w:pPr>
        <w:pStyle w:val="Akapitzlist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Osob</w:t>
      </w:r>
      <w:r w:rsidR="001E4138">
        <w:rPr>
          <w:rFonts w:ascii="Garamond" w:hAnsi="Garamond" w:cstheme="minorHAnsi"/>
          <w:sz w:val="22"/>
          <w:szCs w:val="22"/>
        </w:rPr>
        <w:t>ami</w:t>
      </w:r>
      <w:r w:rsidRPr="00A04DA8">
        <w:rPr>
          <w:rFonts w:ascii="Garamond" w:hAnsi="Garamond" w:cstheme="minorHAnsi"/>
          <w:sz w:val="22"/>
          <w:szCs w:val="22"/>
        </w:rPr>
        <w:t xml:space="preserve"> nadzorując</w:t>
      </w:r>
      <w:r w:rsidR="001E4138">
        <w:rPr>
          <w:rFonts w:ascii="Garamond" w:hAnsi="Garamond" w:cstheme="minorHAnsi"/>
          <w:sz w:val="22"/>
          <w:szCs w:val="22"/>
        </w:rPr>
        <w:t xml:space="preserve">ymi </w:t>
      </w:r>
      <w:r w:rsidRPr="00A04DA8">
        <w:rPr>
          <w:rFonts w:ascii="Garamond" w:hAnsi="Garamond" w:cstheme="minorHAnsi"/>
          <w:sz w:val="22"/>
          <w:szCs w:val="22"/>
        </w:rPr>
        <w:t xml:space="preserve"> prawidłowość wykonania przedmiotu umowy ze strony Muzeum i jej rozliczenie oraz upoważnioną do podpisania protokołu, o którym mowa w ust. 3 jest ……………………….</w:t>
      </w:r>
    </w:p>
    <w:p w14:paraId="1BACC918" w14:textId="77777777" w:rsidR="00EB2DDC" w:rsidRPr="001E4138" w:rsidRDefault="00EB2DDC" w:rsidP="00ED3AF7">
      <w:pPr>
        <w:jc w:val="both"/>
        <w:rPr>
          <w:rFonts w:ascii="Garamond" w:hAnsi="Garamond"/>
          <w:i/>
          <w:sz w:val="22"/>
          <w:szCs w:val="22"/>
        </w:rPr>
      </w:pPr>
    </w:p>
    <w:p w14:paraId="4EAB4F05" w14:textId="77777777" w:rsidR="00EB2DDC" w:rsidRPr="00ED3AF7" w:rsidRDefault="00EB2DDC" w:rsidP="00ED3AF7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D3AF7">
        <w:rPr>
          <w:rFonts w:ascii="Garamond" w:hAnsi="Garamond" w:cstheme="minorHAnsi"/>
          <w:b/>
          <w:bCs/>
          <w:sz w:val="22"/>
          <w:szCs w:val="22"/>
        </w:rPr>
        <w:t>§ 6</w:t>
      </w:r>
    </w:p>
    <w:p w14:paraId="1D036097" w14:textId="77777777" w:rsidR="00EB2DDC" w:rsidRPr="00A04DA8" w:rsidRDefault="00EB2DDC" w:rsidP="00ED3AF7">
      <w:p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1.</w:t>
      </w:r>
      <w:r w:rsidRPr="00A04DA8">
        <w:rPr>
          <w:rFonts w:ascii="Garamond" w:hAnsi="Garamond" w:cstheme="minorHAnsi"/>
          <w:sz w:val="22"/>
          <w:szCs w:val="22"/>
        </w:rPr>
        <w:tab/>
        <w:t>Zleceniobiorca zobowiązuje się wykonać zlecenie terminowo i bez wad.</w:t>
      </w:r>
    </w:p>
    <w:p w14:paraId="259D384E" w14:textId="27F2B2FD" w:rsidR="00EB2DDC" w:rsidRPr="00A04DA8" w:rsidRDefault="00EB2DDC" w:rsidP="00ED3AF7">
      <w:p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2.</w:t>
      </w:r>
      <w:r w:rsidRPr="00A04DA8">
        <w:rPr>
          <w:rFonts w:ascii="Garamond" w:hAnsi="Garamond" w:cstheme="minorHAnsi"/>
          <w:sz w:val="22"/>
          <w:szCs w:val="22"/>
        </w:rPr>
        <w:tab/>
        <w:t>W przypadku stwierdzenia przez Muzeum nieterminowości i/lub wadliwości realizacji zlecenia może ono żądać od Zleceniobiorcy zapłaty kary umownej w wysokości  20% wynagrodzenia</w:t>
      </w:r>
      <w:r w:rsidR="00A04DA8" w:rsidRPr="00A04DA8">
        <w:rPr>
          <w:rFonts w:ascii="Garamond" w:hAnsi="Garamond" w:cstheme="minorHAnsi"/>
          <w:sz w:val="22"/>
          <w:szCs w:val="22"/>
        </w:rPr>
        <w:t xml:space="preserve"> netto</w:t>
      </w:r>
      <w:r w:rsidRPr="00A04DA8">
        <w:rPr>
          <w:rFonts w:ascii="Garamond" w:hAnsi="Garamond" w:cstheme="minorHAnsi"/>
          <w:sz w:val="22"/>
          <w:szCs w:val="22"/>
        </w:rPr>
        <w:t>, o którym mowa §5 ust. 1</w:t>
      </w:r>
      <w:r w:rsidRPr="00A04DA8">
        <w:rPr>
          <w:rFonts w:ascii="Garamond" w:hAnsi="Garamond" w:cstheme="minorHAnsi"/>
          <w:i/>
          <w:sz w:val="22"/>
          <w:szCs w:val="22"/>
        </w:rPr>
        <w:t xml:space="preserve"> </w:t>
      </w:r>
      <w:r w:rsidRPr="00A04DA8">
        <w:rPr>
          <w:rFonts w:ascii="Garamond" w:hAnsi="Garamond" w:cstheme="minorHAnsi"/>
          <w:sz w:val="22"/>
          <w:szCs w:val="22"/>
        </w:rPr>
        <w:t>umowy i/lub nieodpłatnego usunięcia wad w wyznaczonym terminie.</w:t>
      </w:r>
    </w:p>
    <w:p w14:paraId="1B85CBB3" w14:textId="77777777" w:rsidR="00EB2DDC" w:rsidRPr="00A04DA8" w:rsidRDefault="00EB2DDC" w:rsidP="00ED3AF7">
      <w:pPr>
        <w:jc w:val="both"/>
        <w:rPr>
          <w:rFonts w:ascii="Garamond" w:hAnsi="Garamond" w:cstheme="minorHAnsi"/>
          <w:sz w:val="22"/>
          <w:szCs w:val="22"/>
        </w:rPr>
      </w:pPr>
    </w:p>
    <w:p w14:paraId="76E450D0" w14:textId="77777777" w:rsidR="00EB2DDC" w:rsidRPr="00ED3AF7" w:rsidRDefault="00EB2DDC" w:rsidP="00ED3AF7">
      <w:pPr>
        <w:ind w:left="705" w:hanging="705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D3AF7">
        <w:rPr>
          <w:rFonts w:ascii="Garamond" w:hAnsi="Garamond" w:cstheme="minorHAnsi"/>
          <w:b/>
          <w:bCs/>
          <w:sz w:val="22"/>
          <w:szCs w:val="22"/>
        </w:rPr>
        <w:t>§ 7</w:t>
      </w:r>
    </w:p>
    <w:p w14:paraId="2FFD4402" w14:textId="24C94FEE" w:rsidR="00EB2DDC" w:rsidRPr="00A04DA8" w:rsidRDefault="00EB2DDC" w:rsidP="00ED3AF7">
      <w:pPr>
        <w:ind w:left="705" w:hanging="705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1.</w:t>
      </w:r>
      <w:r w:rsidRPr="00A04DA8">
        <w:rPr>
          <w:rFonts w:ascii="Garamond" w:hAnsi="Garamond" w:cstheme="minorHAnsi"/>
          <w:sz w:val="22"/>
          <w:szCs w:val="22"/>
        </w:rPr>
        <w:tab/>
        <w:t xml:space="preserve">Zleceniobiorca udziela Muzeum gwarancji na </w:t>
      </w:r>
      <w:r w:rsidR="00A65AFC" w:rsidRPr="00A04DA8">
        <w:rPr>
          <w:rFonts w:ascii="Garamond" w:hAnsi="Garamond" w:cstheme="minorHAnsi"/>
          <w:sz w:val="22"/>
          <w:szCs w:val="22"/>
        </w:rPr>
        <w:t xml:space="preserve">zlecenie oraz wytworzoną dokumentację </w:t>
      </w:r>
      <w:r w:rsidRPr="00A04DA8">
        <w:rPr>
          <w:rFonts w:ascii="Garamond" w:hAnsi="Garamond" w:cstheme="minorHAnsi"/>
          <w:sz w:val="22"/>
          <w:szCs w:val="22"/>
        </w:rPr>
        <w:t xml:space="preserve">na okres </w:t>
      </w:r>
      <w:r w:rsidR="00644E07">
        <w:rPr>
          <w:rFonts w:ascii="Garamond" w:hAnsi="Garamond" w:cstheme="minorHAnsi"/>
          <w:sz w:val="22"/>
          <w:szCs w:val="22"/>
        </w:rPr>
        <w:t xml:space="preserve">36 miesięcy. </w:t>
      </w:r>
      <w:r w:rsidR="00644E07" w:rsidRPr="00A04DA8">
        <w:rPr>
          <w:rFonts w:ascii="Garamond" w:hAnsi="Garamond" w:cstheme="minorHAnsi"/>
          <w:sz w:val="22"/>
          <w:szCs w:val="22"/>
        </w:rPr>
        <w:t xml:space="preserve"> </w:t>
      </w:r>
      <w:r w:rsidRPr="00A04DA8">
        <w:rPr>
          <w:rFonts w:ascii="Garamond" w:hAnsi="Garamond" w:cstheme="minorHAnsi"/>
          <w:sz w:val="22"/>
          <w:szCs w:val="22"/>
        </w:rPr>
        <w:t>Dokument gwarancji stanowi załącznik nr 2 do niniejszej umowy.</w:t>
      </w:r>
    </w:p>
    <w:p w14:paraId="2226D1BA" w14:textId="5A0C23E4" w:rsidR="00EB2DDC" w:rsidRPr="00A04DA8" w:rsidRDefault="00EB2DDC" w:rsidP="00ED3AF7">
      <w:pPr>
        <w:ind w:left="705" w:hanging="705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2.</w:t>
      </w:r>
      <w:r w:rsidRPr="00A04DA8">
        <w:rPr>
          <w:rFonts w:ascii="Garamond" w:hAnsi="Garamond" w:cstheme="minorHAnsi"/>
          <w:sz w:val="22"/>
          <w:szCs w:val="22"/>
        </w:rPr>
        <w:tab/>
        <w:t>Uprawnienia z tytułu gwarancji nie ograniczają uprawnień Muzeum z tytułu rękojmi</w:t>
      </w:r>
      <w:r w:rsidR="00A04DA8" w:rsidRPr="00A04DA8">
        <w:rPr>
          <w:rFonts w:ascii="Garamond" w:hAnsi="Garamond" w:cstheme="minorHAnsi"/>
          <w:sz w:val="22"/>
          <w:szCs w:val="22"/>
        </w:rPr>
        <w:t xml:space="preserve"> równej okresowi gwarancji.</w:t>
      </w:r>
    </w:p>
    <w:p w14:paraId="46488D9C" w14:textId="77777777" w:rsidR="00EB2DDC" w:rsidRPr="00A04DA8" w:rsidRDefault="00EB2DDC" w:rsidP="00ED3AF7">
      <w:pPr>
        <w:ind w:left="705" w:hanging="705"/>
        <w:jc w:val="both"/>
        <w:rPr>
          <w:rFonts w:ascii="Garamond" w:hAnsi="Garamond" w:cstheme="minorHAnsi"/>
          <w:sz w:val="22"/>
          <w:szCs w:val="22"/>
        </w:rPr>
      </w:pPr>
    </w:p>
    <w:p w14:paraId="686D669F" w14:textId="77777777" w:rsidR="00EB2DDC" w:rsidRPr="00ED3AF7" w:rsidRDefault="00EB2DDC" w:rsidP="00ED3AF7">
      <w:pPr>
        <w:ind w:left="705" w:hanging="705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D3AF7">
        <w:rPr>
          <w:rFonts w:ascii="Garamond" w:hAnsi="Garamond" w:cstheme="minorHAnsi"/>
          <w:b/>
          <w:bCs/>
          <w:sz w:val="22"/>
          <w:szCs w:val="22"/>
        </w:rPr>
        <w:t>§ 8</w:t>
      </w:r>
    </w:p>
    <w:p w14:paraId="4806D081" w14:textId="797A910A" w:rsidR="00EB2DDC" w:rsidRPr="00A04DA8" w:rsidRDefault="00EB2DDC" w:rsidP="00ED3AF7">
      <w:pPr>
        <w:pStyle w:val="Bezodstpw"/>
        <w:numPr>
          <w:ilvl w:val="0"/>
          <w:numId w:val="3"/>
        </w:numPr>
        <w:ind w:left="567" w:hanging="567"/>
        <w:rPr>
          <w:rFonts w:ascii="Garamond" w:hAnsi="Garamond" w:cstheme="minorHAnsi"/>
        </w:rPr>
      </w:pPr>
      <w:r w:rsidRPr="00A04DA8">
        <w:rPr>
          <w:rFonts w:ascii="Garamond" w:hAnsi="Garamond" w:cstheme="minorHAnsi"/>
        </w:rPr>
        <w:t xml:space="preserve">Zleceniobiorca oświadcza, że posiada umiejętności i kwalifikacje </w:t>
      </w:r>
      <w:r w:rsidR="002E4E3B" w:rsidRPr="00261D2B">
        <w:rPr>
          <w:rFonts w:ascii="Garamond" w:hAnsi="Garamond" w:cstheme="minorHAnsi"/>
        </w:rPr>
        <w:t xml:space="preserve">oraz </w:t>
      </w:r>
      <w:r w:rsidR="00ED3AF7" w:rsidRPr="00261D2B">
        <w:rPr>
          <w:rFonts w:ascii="Garamond" w:hAnsi="Garamond" w:cstheme="minorHAnsi"/>
        </w:rPr>
        <w:t xml:space="preserve">dysponuje osobami </w:t>
      </w:r>
      <w:r w:rsidR="00ED3AF7" w:rsidRPr="00261D2B">
        <w:rPr>
          <w:rFonts w:ascii="Garamond" w:hAnsi="Garamond" w:cstheme="minorHAnsi"/>
        </w:rPr>
        <w:br/>
        <w:t xml:space="preserve">z </w:t>
      </w:r>
      <w:r w:rsidR="002E4E3B" w:rsidRPr="00261D2B">
        <w:rPr>
          <w:rFonts w:ascii="Garamond" w:hAnsi="Garamond" w:cstheme="minorHAnsi"/>
        </w:rPr>
        <w:t>uprawnienia</w:t>
      </w:r>
      <w:r w:rsidR="00ED3AF7" w:rsidRPr="00261D2B">
        <w:rPr>
          <w:rFonts w:ascii="Garamond" w:hAnsi="Garamond" w:cstheme="minorHAnsi"/>
        </w:rPr>
        <w:t>mi</w:t>
      </w:r>
      <w:r w:rsidR="00BE413C" w:rsidRPr="00261D2B">
        <w:rPr>
          <w:rFonts w:ascii="Garamond" w:hAnsi="Garamond" w:cstheme="minorHAnsi"/>
        </w:rPr>
        <w:t>:</w:t>
      </w:r>
      <w:r w:rsidR="002E4E3B" w:rsidRPr="00261D2B">
        <w:rPr>
          <w:rFonts w:ascii="Garamond" w:hAnsi="Garamond" w:cstheme="minorHAnsi"/>
        </w:rPr>
        <w:t xml:space="preserve"> </w:t>
      </w:r>
      <w:r w:rsidR="00BE413C" w:rsidRPr="00261D2B">
        <w:rPr>
          <w:rFonts w:ascii="Garamond" w:hAnsi="Garamond" w:cstheme="minorHAnsi"/>
        </w:rPr>
        <w:t>A</w:t>
      </w:r>
      <w:r w:rsidR="00BE413C">
        <w:rPr>
          <w:rFonts w:ascii="Garamond" w:hAnsi="Garamond" w:cstheme="minorHAnsi"/>
        </w:rPr>
        <w:t xml:space="preserve">rchitekta – koordynatora, </w:t>
      </w:r>
      <w:r w:rsidR="000C3CB7">
        <w:rPr>
          <w:rFonts w:ascii="Garamond" w:hAnsi="Garamond" w:cstheme="minorHAnsi"/>
        </w:rPr>
        <w:t>K</w:t>
      </w:r>
      <w:r w:rsidR="00BE413C">
        <w:rPr>
          <w:rFonts w:ascii="Garamond" w:hAnsi="Garamond" w:cstheme="minorHAnsi"/>
        </w:rPr>
        <w:t xml:space="preserve">onstruktora, Projektanta instalacji elektrycznych, </w:t>
      </w:r>
      <w:r w:rsidR="00BE413C" w:rsidRPr="00A1468C">
        <w:rPr>
          <w:rFonts w:ascii="Garamond" w:hAnsi="Garamond" w:cstheme="minorHAnsi"/>
          <w:bCs/>
        </w:rPr>
        <w:t>Projektanta instalacji sanitarnych, gazowych, instalacji i urządzeń cieplnych</w:t>
      </w:r>
      <w:r w:rsidR="00BE413C" w:rsidRPr="006B1158">
        <w:rPr>
          <w:rFonts w:ascii="Garamond" w:hAnsi="Garamond" w:cstheme="minorHAnsi"/>
          <w:bCs/>
        </w:rPr>
        <w:t xml:space="preserve"> wentylacji i klimatyzacji</w:t>
      </w:r>
      <w:r w:rsidR="002E4E3B" w:rsidRPr="00A04DA8">
        <w:rPr>
          <w:rFonts w:ascii="Garamond" w:hAnsi="Garamond" w:cstheme="minorHAnsi"/>
        </w:rPr>
        <w:t xml:space="preserve"> </w:t>
      </w:r>
      <w:r w:rsidRPr="00A04DA8">
        <w:rPr>
          <w:rFonts w:ascii="Garamond" w:hAnsi="Garamond" w:cstheme="minorHAnsi"/>
        </w:rPr>
        <w:t>do wykonania zlecenia</w:t>
      </w:r>
      <w:r w:rsidR="00107AEC">
        <w:rPr>
          <w:rFonts w:ascii="Garamond" w:hAnsi="Garamond" w:cstheme="minorHAnsi"/>
        </w:rPr>
        <w:t>.</w:t>
      </w:r>
    </w:p>
    <w:p w14:paraId="0441F249" w14:textId="1C6B2AF5" w:rsidR="00EB2DDC" w:rsidRPr="00A04DA8" w:rsidRDefault="00EB2DDC" w:rsidP="00ED3AF7">
      <w:pPr>
        <w:pStyle w:val="Bezodstpw"/>
        <w:numPr>
          <w:ilvl w:val="0"/>
          <w:numId w:val="3"/>
        </w:numPr>
        <w:ind w:left="567" w:hanging="567"/>
        <w:rPr>
          <w:rFonts w:ascii="Garamond" w:hAnsi="Garamond" w:cstheme="minorHAnsi"/>
        </w:rPr>
      </w:pPr>
      <w:r w:rsidRPr="00A04DA8">
        <w:rPr>
          <w:rFonts w:ascii="Garamond" w:hAnsi="Garamond" w:cstheme="minorHAnsi"/>
        </w:rPr>
        <w:lastRenderedPageBreak/>
        <w:t>Zleceniobiorca nie może bez pisemnej zgody Muzeum odstąpić wykonania zlecenia lub jego części innej osobie.</w:t>
      </w:r>
    </w:p>
    <w:p w14:paraId="70F89E2D" w14:textId="77777777" w:rsidR="00EB2DDC" w:rsidRPr="00A04DA8" w:rsidRDefault="00EB2DDC" w:rsidP="00ED3AF7">
      <w:pPr>
        <w:jc w:val="center"/>
        <w:rPr>
          <w:rFonts w:ascii="Garamond" w:hAnsi="Garamond" w:cstheme="minorHAnsi"/>
          <w:sz w:val="22"/>
          <w:szCs w:val="22"/>
        </w:rPr>
      </w:pPr>
    </w:p>
    <w:p w14:paraId="0CD92561" w14:textId="77777777" w:rsidR="00EB2DDC" w:rsidRPr="00ED3AF7" w:rsidRDefault="00EB2DDC" w:rsidP="00ED3AF7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D3AF7">
        <w:rPr>
          <w:rFonts w:ascii="Garamond" w:hAnsi="Garamond" w:cstheme="minorHAnsi"/>
          <w:b/>
          <w:bCs/>
          <w:sz w:val="22"/>
          <w:szCs w:val="22"/>
        </w:rPr>
        <w:t>§ 9</w:t>
      </w:r>
    </w:p>
    <w:p w14:paraId="7F8DA51E" w14:textId="6D56A968" w:rsidR="00EB2DDC" w:rsidRPr="00A04DA8" w:rsidRDefault="002E4E3B" w:rsidP="00ED3AF7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 xml:space="preserve">Wszystkie koszty związane z wykonaniem zlecenia określone zostały w § 5 ust. 1 </w:t>
      </w:r>
      <w:r w:rsidR="00ED3AF7">
        <w:rPr>
          <w:rFonts w:ascii="Garamond" w:hAnsi="Garamond" w:cstheme="minorHAnsi"/>
          <w:sz w:val="22"/>
          <w:szCs w:val="22"/>
        </w:rPr>
        <w:t>U</w:t>
      </w:r>
      <w:r w:rsidRPr="00A04DA8">
        <w:rPr>
          <w:rFonts w:ascii="Garamond" w:hAnsi="Garamond" w:cstheme="minorHAnsi"/>
          <w:sz w:val="22"/>
          <w:szCs w:val="22"/>
        </w:rPr>
        <w:t>mowy w tym także przeniesienie autorskich praw majątkowych i zależnych do dokumentacji na wszystkich znanych polach eksploatacji.</w:t>
      </w:r>
    </w:p>
    <w:p w14:paraId="1A8009F5" w14:textId="77777777" w:rsidR="00ED3AF7" w:rsidRDefault="00ED3AF7" w:rsidP="00ED3AF7">
      <w:pPr>
        <w:jc w:val="center"/>
        <w:rPr>
          <w:rFonts w:ascii="Garamond" w:hAnsi="Garamond" w:cstheme="minorHAnsi"/>
          <w:sz w:val="22"/>
          <w:szCs w:val="22"/>
        </w:rPr>
      </w:pPr>
    </w:p>
    <w:p w14:paraId="7804605D" w14:textId="30ADE6E7" w:rsidR="00EB2DDC" w:rsidRPr="00ED3AF7" w:rsidRDefault="00EB2DDC" w:rsidP="00ED3AF7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D3AF7">
        <w:rPr>
          <w:rFonts w:ascii="Garamond" w:hAnsi="Garamond" w:cstheme="minorHAnsi"/>
          <w:b/>
          <w:bCs/>
          <w:sz w:val="22"/>
          <w:szCs w:val="22"/>
        </w:rPr>
        <w:t>§ 10</w:t>
      </w:r>
    </w:p>
    <w:p w14:paraId="5AF1CDE3" w14:textId="038C1AE0" w:rsidR="00EB2DDC" w:rsidRPr="00A04DA8" w:rsidRDefault="00EB2DDC" w:rsidP="00ED3AF7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Muzeum może wypowiedzieć niniejszą umowę w każdym czasie, uiszczając Zleceniobiorcy część wynagrodzenia odpowiadającą jego dotychczasowym czynnościom związanym z realizacją zlecenia.</w:t>
      </w:r>
    </w:p>
    <w:p w14:paraId="39813BC6" w14:textId="77777777" w:rsidR="00311290" w:rsidRPr="00A04DA8" w:rsidRDefault="00311290" w:rsidP="00ED3AF7">
      <w:pPr>
        <w:jc w:val="center"/>
        <w:rPr>
          <w:rFonts w:ascii="Garamond" w:hAnsi="Garamond" w:cstheme="minorHAnsi"/>
          <w:sz w:val="22"/>
          <w:szCs w:val="22"/>
        </w:rPr>
      </w:pPr>
    </w:p>
    <w:p w14:paraId="30EFBDAC" w14:textId="08A2C155" w:rsidR="00311290" w:rsidRPr="00ED3AF7" w:rsidRDefault="00311290" w:rsidP="00ED3AF7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D3AF7">
        <w:rPr>
          <w:rFonts w:ascii="Garamond" w:hAnsi="Garamond" w:cstheme="minorHAnsi"/>
          <w:b/>
          <w:bCs/>
          <w:sz w:val="22"/>
          <w:szCs w:val="22"/>
        </w:rPr>
        <w:t>§ 11</w:t>
      </w:r>
    </w:p>
    <w:p w14:paraId="2B84A050" w14:textId="4C9DFC88" w:rsidR="00311290" w:rsidRPr="00ED3AF7" w:rsidRDefault="00311290" w:rsidP="00ED3AF7">
      <w:pPr>
        <w:pStyle w:val="Akapitzlist"/>
        <w:numPr>
          <w:ilvl w:val="1"/>
          <w:numId w:val="17"/>
        </w:numPr>
        <w:ind w:left="567" w:hanging="567"/>
        <w:jc w:val="both"/>
        <w:rPr>
          <w:rFonts w:ascii="Garamond" w:hAnsi="Garamond"/>
          <w:sz w:val="22"/>
          <w:szCs w:val="22"/>
        </w:rPr>
      </w:pPr>
      <w:r w:rsidRPr="00ED3AF7">
        <w:rPr>
          <w:rFonts w:ascii="Garamond" w:hAnsi="Garamond"/>
          <w:sz w:val="22"/>
          <w:szCs w:val="22"/>
        </w:rPr>
        <w:t xml:space="preserve">Muzeum nabywa autorskie prawa majątkowe </w:t>
      </w:r>
      <w:r w:rsidR="00897A23" w:rsidRPr="00ED3AF7">
        <w:rPr>
          <w:rFonts w:ascii="Garamond" w:hAnsi="Garamond"/>
          <w:sz w:val="22"/>
          <w:szCs w:val="22"/>
        </w:rPr>
        <w:t xml:space="preserve">i prawa zależne </w:t>
      </w:r>
      <w:r w:rsidRPr="00ED3AF7">
        <w:rPr>
          <w:rFonts w:ascii="Garamond" w:hAnsi="Garamond"/>
          <w:sz w:val="22"/>
          <w:szCs w:val="22"/>
        </w:rPr>
        <w:t xml:space="preserve">do </w:t>
      </w:r>
      <w:r w:rsidR="00C120DD" w:rsidRPr="00ED3AF7">
        <w:rPr>
          <w:rFonts w:ascii="Garamond" w:hAnsi="Garamond"/>
          <w:sz w:val="22"/>
          <w:szCs w:val="22"/>
        </w:rPr>
        <w:t>dokumentacji</w:t>
      </w:r>
      <w:r w:rsidRPr="00ED3AF7">
        <w:rPr>
          <w:rFonts w:ascii="Garamond" w:hAnsi="Garamond"/>
          <w:sz w:val="22"/>
          <w:szCs w:val="22"/>
        </w:rPr>
        <w:t xml:space="preserve"> z chwilą </w:t>
      </w:r>
      <w:r w:rsidR="00C120DD" w:rsidRPr="00ED3AF7">
        <w:rPr>
          <w:rFonts w:ascii="Garamond" w:hAnsi="Garamond"/>
          <w:sz w:val="22"/>
          <w:szCs w:val="22"/>
        </w:rPr>
        <w:t xml:space="preserve">zapłaty wynagrodzenia, o którym mowa w </w:t>
      </w:r>
      <w:r w:rsidR="00C120DD" w:rsidRPr="00ED3AF7">
        <w:rPr>
          <w:rFonts w:ascii="Garamond" w:hAnsi="Garamond" w:cstheme="minorHAnsi"/>
          <w:sz w:val="22"/>
          <w:szCs w:val="22"/>
        </w:rPr>
        <w:t>§5 ust.1 umowy</w:t>
      </w:r>
      <w:r w:rsidRPr="00ED3AF7">
        <w:rPr>
          <w:rFonts w:ascii="Garamond" w:hAnsi="Garamond"/>
          <w:sz w:val="22"/>
          <w:szCs w:val="22"/>
        </w:rPr>
        <w:t xml:space="preserve"> przez cały okres obowiązywania na wszelkich polach eksploatacji, w szczególności wymienionych poniżej:</w:t>
      </w:r>
    </w:p>
    <w:p w14:paraId="1A06DB41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a)</w:t>
      </w:r>
      <w:r w:rsidRPr="00A04DA8">
        <w:rPr>
          <w:rFonts w:ascii="Garamond" w:hAnsi="Garamond"/>
          <w:sz w:val="22"/>
          <w:szCs w:val="22"/>
        </w:rPr>
        <w:tab/>
        <w:t>utrwalanie jakąkolwiek techniką, w jakimkolwiek systemie i na jakimkolwiek nośniku,</w:t>
      </w:r>
    </w:p>
    <w:p w14:paraId="14161D50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b)</w:t>
      </w:r>
      <w:r w:rsidRPr="00A04DA8">
        <w:rPr>
          <w:rFonts w:ascii="Garamond" w:hAnsi="Garamond"/>
          <w:sz w:val="22"/>
          <w:szCs w:val="22"/>
        </w:rPr>
        <w:tab/>
        <w:t>zwielokrotnianie jakąkolwiek techniką, w jakimkolwiek systemie i na jakimkolwiek nośniku,</w:t>
      </w:r>
    </w:p>
    <w:p w14:paraId="2F6F5197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c)</w:t>
      </w:r>
      <w:r w:rsidRPr="00A04DA8">
        <w:rPr>
          <w:rFonts w:ascii="Garamond" w:hAnsi="Garamond"/>
          <w:sz w:val="22"/>
          <w:szCs w:val="22"/>
        </w:rPr>
        <w:tab/>
        <w:t>wprowadzanie do pamięci komputera oraz do sieci komputerowej i/lub multimedialnej,</w:t>
      </w:r>
    </w:p>
    <w:p w14:paraId="5C99EB4A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d)</w:t>
      </w:r>
      <w:r w:rsidRPr="00A04DA8">
        <w:rPr>
          <w:rFonts w:ascii="Garamond" w:hAnsi="Garamond"/>
          <w:sz w:val="22"/>
          <w:szCs w:val="22"/>
        </w:rPr>
        <w:tab/>
        <w:t>publiczne wykonanie i/lub publiczne odtwarzanie, oraz udostępnianie w taki sposób, aby każdy mógł mieć do niego dostęp w miejscu i w czasie przez siebie wybranym,</w:t>
      </w:r>
    </w:p>
    <w:p w14:paraId="17E46322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e)</w:t>
      </w:r>
      <w:r w:rsidRPr="00A04DA8">
        <w:rPr>
          <w:rFonts w:ascii="Garamond" w:hAnsi="Garamond"/>
          <w:sz w:val="22"/>
          <w:szCs w:val="22"/>
        </w:rPr>
        <w:tab/>
        <w:t>wprowadzanie do obrotu w kraju i za granicą,</w:t>
      </w:r>
    </w:p>
    <w:p w14:paraId="2FBBBC63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f)</w:t>
      </w:r>
      <w:r w:rsidRPr="00A04DA8">
        <w:rPr>
          <w:rFonts w:ascii="Garamond" w:hAnsi="Garamond"/>
          <w:sz w:val="22"/>
          <w:szCs w:val="22"/>
        </w:rPr>
        <w:tab/>
        <w:t>wystawianie,</w:t>
      </w:r>
    </w:p>
    <w:p w14:paraId="5036DBCF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g)</w:t>
      </w:r>
      <w:r w:rsidRPr="00A04DA8">
        <w:rPr>
          <w:rFonts w:ascii="Garamond" w:hAnsi="Garamond"/>
          <w:sz w:val="22"/>
          <w:szCs w:val="22"/>
        </w:rPr>
        <w:tab/>
        <w:t>wyświetlanie,</w:t>
      </w:r>
    </w:p>
    <w:p w14:paraId="639B76BA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h)</w:t>
      </w:r>
      <w:r w:rsidRPr="00A04DA8">
        <w:rPr>
          <w:rFonts w:ascii="Garamond" w:hAnsi="Garamond"/>
          <w:sz w:val="22"/>
          <w:szCs w:val="22"/>
        </w:rPr>
        <w:tab/>
        <w:t>nadawanie analogowe i/lub cyfrowe (w jakimkolwiek systemie lub technologii) za pomocą wizji i/lub fonii przewodowej oraz bezprzewodowej przez stację naziemną,</w:t>
      </w:r>
    </w:p>
    <w:p w14:paraId="5E26B84D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i)</w:t>
      </w:r>
      <w:r w:rsidRPr="00A04DA8">
        <w:rPr>
          <w:rFonts w:ascii="Garamond" w:hAnsi="Garamond"/>
          <w:sz w:val="22"/>
          <w:szCs w:val="22"/>
        </w:rPr>
        <w:tab/>
        <w:t>nadawanie analogowe i/lub cyfrowe (w jakimkolwiek systemie lub technologii) za pośrednictwem satelity,</w:t>
      </w:r>
    </w:p>
    <w:p w14:paraId="0E79500C" w14:textId="77777777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j)</w:t>
      </w:r>
      <w:r w:rsidRPr="00A04DA8">
        <w:rPr>
          <w:rFonts w:ascii="Garamond" w:hAnsi="Garamond"/>
          <w:sz w:val="22"/>
          <w:szCs w:val="22"/>
        </w:rPr>
        <w:tab/>
        <w:t>równoczesne i integralne nadawanie (reemitowanie) Utworu m. in. za pośrednictwem platform cyfrowych oraz sieci kablowych (w jakimkolwiek systemie lub technologii).</w:t>
      </w:r>
    </w:p>
    <w:p w14:paraId="5F008951" w14:textId="07140EAF" w:rsidR="00311290" w:rsidRPr="00A04DA8" w:rsidRDefault="00311290" w:rsidP="00ED3AF7">
      <w:pPr>
        <w:pStyle w:val="Akapitzlist"/>
        <w:numPr>
          <w:ilvl w:val="1"/>
          <w:numId w:val="17"/>
        </w:numPr>
        <w:ind w:left="567" w:hanging="567"/>
        <w:jc w:val="both"/>
        <w:rPr>
          <w:rFonts w:ascii="Garamond" w:hAnsi="Garamond"/>
          <w:sz w:val="22"/>
          <w:szCs w:val="22"/>
        </w:rPr>
      </w:pPr>
      <w:r w:rsidRPr="00ED3AF7">
        <w:rPr>
          <w:rFonts w:ascii="Garamond" w:hAnsi="Garamond"/>
          <w:sz w:val="22"/>
          <w:szCs w:val="22"/>
        </w:rPr>
        <w:t xml:space="preserve">Z chwilą </w:t>
      </w:r>
      <w:r w:rsidR="00C120DD" w:rsidRPr="00A04DA8">
        <w:rPr>
          <w:rFonts w:ascii="Garamond" w:hAnsi="Garamond"/>
          <w:sz w:val="22"/>
          <w:szCs w:val="22"/>
        </w:rPr>
        <w:t xml:space="preserve">zapłaty wynagrodzenia, o którym mowa w </w:t>
      </w:r>
      <w:r w:rsidR="00C120DD" w:rsidRPr="00ED3AF7">
        <w:rPr>
          <w:rFonts w:ascii="Garamond" w:hAnsi="Garamond"/>
          <w:sz w:val="22"/>
          <w:szCs w:val="22"/>
        </w:rPr>
        <w:t>§5 ust.1 umowy</w:t>
      </w:r>
      <w:r w:rsidR="00C120DD" w:rsidRPr="00A04DA8">
        <w:rPr>
          <w:rFonts w:ascii="Garamond" w:hAnsi="Garamond"/>
          <w:sz w:val="22"/>
          <w:szCs w:val="22"/>
        </w:rPr>
        <w:t xml:space="preserve"> </w:t>
      </w:r>
      <w:r w:rsidRPr="00ED3AF7">
        <w:rPr>
          <w:rFonts w:ascii="Garamond" w:hAnsi="Garamond"/>
          <w:sz w:val="22"/>
          <w:szCs w:val="22"/>
        </w:rPr>
        <w:t>na Muzeum przechodzi własność wszystkich nośników, na których go utrwalono i przekazano</w:t>
      </w:r>
      <w:r w:rsidR="00C120DD" w:rsidRPr="00ED3AF7">
        <w:rPr>
          <w:rFonts w:ascii="Garamond" w:hAnsi="Garamond"/>
          <w:sz w:val="22"/>
          <w:szCs w:val="22"/>
        </w:rPr>
        <w:t xml:space="preserve"> dokumentację do</w:t>
      </w:r>
      <w:r w:rsidRPr="00ED3AF7">
        <w:rPr>
          <w:rFonts w:ascii="Garamond" w:hAnsi="Garamond"/>
          <w:sz w:val="22"/>
          <w:szCs w:val="22"/>
        </w:rPr>
        <w:t xml:space="preserve"> Muzeum. </w:t>
      </w:r>
      <w:r w:rsidR="00C120DD" w:rsidRPr="00A04DA8">
        <w:rPr>
          <w:rFonts w:ascii="Garamond" w:hAnsi="Garamond"/>
          <w:sz w:val="22"/>
          <w:szCs w:val="22"/>
        </w:rPr>
        <w:t>Zleceniobiorca</w:t>
      </w:r>
      <w:r w:rsidRPr="00A04DA8">
        <w:rPr>
          <w:rFonts w:ascii="Garamond" w:hAnsi="Garamond"/>
          <w:sz w:val="22"/>
          <w:szCs w:val="22"/>
        </w:rPr>
        <w:t xml:space="preserve"> zobowiązany jest do zapisania </w:t>
      </w:r>
      <w:r w:rsidR="00C120DD" w:rsidRPr="00A04DA8">
        <w:rPr>
          <w:rFonts w:ascii="Garamond" w:hAnsi="Garamond"/>
          <w:sz w:val="22"/>
          <w:szCs w:val="22"/>
        </w:rPr>
        <w:t>dokumentacji</w:t>
      </w:r>
      <w:r w:rsidRPr="00A04DA8">
        <w:rPr>
          <w:rFonts w:ascii="Garamond" w:hAnsi="Garamond"/>
          <w:sz w:val="22"/>
          <w:szCs w:val="22"/>
        </w:rPr>
        <w:t xml:space="preserve"> na nośniku w sposób umożliwiający odczytanie i dalsze korzystanie z </w:t>
      </w:r>
      <w:r w:rsidR="00C120DD" w:rsidRPr="00A04DA8">
        <w:rPr>
          <w:rFonts w:ascii="Garamond" w:hAnsi="Garamond"/>
          <w:sz w:val="22"/>
          <w:szCs w:val="22"/>
        </w:rPr>
        <w:t>dokumentacji</w:t>
      </w:r>
      <w:r w:rsidRPr="00A04DA8">
        <w:rPr>
          <w:rFonts w:ascii="Garamond" w:hAnsi="Garamond"/>
          <w:sz w:val="22"/>
          <w:szCs w:val="22"/>
        </w:rPr>
        <w:t xml:space="preserve"> przez Muzeum w sposób zgodny z zapotrzebowaniem i celem Muzeum. </w:t>
      </w:r>
    </w:p>
    <w:p w14:paraId="32A0C1AB" w14:textId="32D03F6A" w:rsidR="00311290" w:rsidRPr="00A04DA8" w:rsidRDefault="00C120DD" w:rsidP="00ED3AF7">
      <w:pPr>
        <w:pStyle w:val="Akapitzlist"/>
        <w:numPr>
          <w:ilvl w:val="1"/>
          <w:numId w:val="17"/>
        </w:numPr>
        <w:ind w:left="567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Zleceniobiorca</w:t>
      </w:r>
      <w:r w:rsidR="00311290" w:rsidRPr="00A04DA8">
        <w:rPr>
          <w:rFonts w:ascii="Garamond" w:hAnsi="Garamond"/>
          <w:sz w:val="22"/>
          <w:szCs w:val="22"/>
        </w:rPr>
        <w:t xml:space="preserve"> oświadcza, że:</w:t>
      </w:r>
    </w:p>
    <w:p w14:paraId="5C327D68" w14:textId="77212EA1" w:rsidR="00311290" w:rsidRPr="00A04DA8" w:rsidRDefault="00311290" w:rsidP="00ED3AF7">
      <w:pPr>
        <w:pStyle w:val="Akapitzlist"/>
        <w:ind w:left="1418" w:right="72" w:hanging="567"/>
        <w:jc w:val="both"/>
        <w:rPr>
          <w:rFonts w:ascii="Garamond" w:hAnsi="Garamond"/>
          <w:i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a)</w:t>
      </w:r>
      <w:r w:rsidRPr="00A04DA8">
        <w:rPr>
          <w:rFonts w:ascii="Garamond" w:hAnsi="Garamond"/>
          <w:sz w:val="22"/>
          <w:szCs w:val="22"/>
        </w:rPr>
        <w:tab/>
        <w:t xml:space="preserve">jest wyłącznym twórcą </w:t>
      </w:r>
      <w:r w:rsidR="00897A23" w:rsidRPr="00A04DA8">
        <w:rPr>
          <w:rFonts w:ascii="Garamond" w:hAnsi="Garamond"/>
          <w:sz w:val="22"/>
          <w:szCs w:val="22"/>
        </w:rPr>
        <w:t>dokumentacji /twórcą dokumentacji jest ……</w:t>
      </w:r>
    </w:p>
    <w:p w14:paraId="1801F924" w14:textId="4CD3804E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b)</w:t>
      </w:r>
      <w:r w:rsidRPr="00A04DA8">
        <w:rPr>
          <w:rFonts w:ascii="Garamond" w:hAnsi="Garamond"/>
          <w:sz w:val="22"/>
          <w:szCs w:val="22"/>
        </w:rPr>
        <w:tab/>
        <w:t>przysługują mu niczym nieograniczone majątkowe prawa autorskie do </w:t>
      </w:r>
      <w:r w:rsidR="00897A23" w:rsidRPr="00A04DA8">
        <w:rPr>
          <w:rFonts w:ascii="Garamond" w:hAnsi="Garamond"/>
          <w:sz w:val="22"/>
          <w:szCs w:val="22"/>
        </w:rPr>
        <w:t>dokumentacji</w:t>
      </w:r>
      <w:r w:rsidRPr="00A04DA8">
        <w:rPr>
          <w:rFonts w:ascii="Garamond" w:hAnsi="Garamond"/>
          <w:sz w:val="22"/>
          <w:szCs w:val="22"/>
        </w:rPr>
        <w:t xml:space="preserve">, w tym prawo swobodnego rozporządzania </w:t>
      </w:r>
      <w:r w:rsidR="00897A23" w:rsidRPr="00A04DA8">
        <w:rPr>
          <w:rFonts w:ascii="Garamond" w:hAnsi="Garamond"/>
          <w:sz w:val="22"/>
          <w:szCs w:val="22"/>
        </w:rPr>
        <w:t>dokumentacją</w:t>
      </w:r>
      <w:r w:rsidRPr="00A04DA8">
        <w:rPr>
          <w:rFonts w:ascii="Garamond" w:hAnsi="Garamond"/>
          <w:sz w:val="22"/>
          <w:szCs w:val="22"/>
        </w:rPr>
        <w:t>,</w:t>
      </w:r>
    </w:p>
    <w:p w14:paraId="1EBFA54F" w14:textId="6B76F59B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c)</w:t>
      </w:r>
      <w:r w:rsidRPr="00A04DA8">
        <w:rPr>
          <w:rFonts w:ascii="Garamond" w:hAnsi="Garamond"/>
          <w:sz w:val="22"/>
          <w:szCs w:val="22"/>
        </w:rPr>
        <w:tab/>
      </w:r>
      <w:r w:rsidR="00897A23" w:rsidRPr="00A04DA8">
        <w:rPr>
          <w:rFonts w:ascii="Garamond" w:hAnsi="Garamond"/>
          <w:sz w:val="22"/>
          <w:szCs w:val="22"/>
        </w:rPr>
        <w:t>dokumentacja</w:t>
      </w:r>
      <w:r w:rsidRPr="00A04DA8">
        <w:rPr>
          <w:rFonts w:ascii="Garamond" w:hAnsi="Garamond"/>
          <w:sz w:val="22"/>
          <w:szCs w:val="22"/>
        </w:rPr>
        <w:t xml:space="preserve"> nie narusza praw osób trzecich, w tym majątkowych i osobistych praw autorskich osób trzecich,</w:t>
      </w:r>
    </w:p>
    <w:p w14:paraId="39358943" w14:textId="6B982DD9" w:rsidR="00311290" w:rsidRPr="00A04DA8" w:rsidRDefault="00311290" w:rsidP="00ED3AF7">
      <w:pPr>
        <w:ind w:left="1418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d)</w:t>
      </w:r>
      <w:r w:rsidRPr="00A04DA8">
        <w:rPr>
          <w:rFonts w:ascii="Garamond" w:hAnsi="Garamond"/>
          <w:sz w:val="22"/>
          <w:szCs w:val="22"/>
        </w:rPr>
        <w:tab/>
        <w:t xml:space="preserve">wynagrodzenie określone w § </w:t>
      </w:r>
      <w:r w:rsidR="00897A23" w:rsidRPr="00A04DA8">
        <w:rPr>
          <w:rFonts w:ascii="Garamond" w:hAnsi="Garamond"/>
          <w:sz w:val="22"/>
          <w:szCs w:val="22"/>
        </w:rPr>
        <w:t>5</w:t>
      </w:r>
      <w:r w:rsidRPr="00A04DA8">
        <w:rPr>
          <w:rFonts w:ascii="Garamond" w:hAnsi="Garamond"/>
          <w:sz w:val="22"/>
          <w:szCs w:val="22"/>
        </w:rPr>
        <w:t xml:space="preserve"> ust. 1 </w:t>
      </w:r>
      <w:r w:rsidR="00897A23" w:rsidRPr="00A04DA8">
        <w:rPr>
          <w:rFonts w:ascii="Garamond" w:hAnsi="Garamond"/>
          <w:sz w:val="22"/>
          <w:szCs w:val="22"/>
        </w:rPr>
        <w:t xml:space="preserve">umowy </w:t>
      </w:r>
      <w:r w:rsidRPr="00A04DA8">
        <w:rPr>
          <w:rFonts w:ascii="Garamond" w:hAnsi="Garamond"/>
          <w:sz w:val="22"/>
          <w:szCs w:val="22"/>
        </w:rPr>
        <w:t>obejmuje także zezwolenie na wykonywanie osobistych i zależnych praw autorskich oraz przeniesienie własności nośników, na których utrwalono</w:t>
      </w:r>
      <w:r w:rsidR="00897A23" w:rsidRPr="00A04DA8">
        <w:rPr>
          <w:rFonts w:ascii="Garamond" w:hAnsi="Garamond"/>
          <w:sz w:val="22"/>
          <w:szCs w:val="22"/>
        </w:rPr>
        <w:t xml:space="preserve"> dokumentację</w:t>
      </w:r>
      <w:r w:rsidRPr="00A04DA8">
        <w:rPr>
          <w:rFonts w:ascii="Garamond" w:hAnsi="Garamond"/>
          <w:sz w:val="22"/>
          <w:szCs w:val="22"/>
        </w:rPr>
        <w:t xml:space="preserve">, a </w:t>
      </w:r>
      <w:r w:rsidR="00897A23" w:rsidRPr="00A04DA8">
        <w:rPr>
          <w:rFonts w:ascii="Garamond" w:hAnsi="Garamond"/>
          <w:sz w:val="22"/>
          <w:szCs w:val="22"/>
        </w:rPr>
        <w:t xml:space="preserve">Zleceniobiorcy </w:t>
      </w:r>
      <w:r w:rsidRPr="00A04DA8">
        <w:rPr>
          <w:rFonts w:ascii="Garamond" w:hAnsi="Garamond"/>
          <w:sz w:val="22"/>
          <w:szCs w:val="22"/>
        </w:rPr>
        <w:t xml:space="preserve">nie przysługuje odrębne wynagrodzenie </w:t>
      </w:r>
      <w:r w:rsidR="005217C2">
        <w:rPr>
          <w:rFonts w:ascii="Garamond" w:hAnsi="Garamond"/>
          <w:sz w:val="22"/>
          <w:szCs w:val="22"/>
        </w:rPr>
        <w:br/>
      </w:r>
      <w:r w:rsidRPr="00A04DA8">
        <w:rPr>
          <w:rFonts w:ascii="Garamond" w:hAnsi="Garamond"/>
          <w:sz w:val="22"/>
          <w:szCs w:val="22"/>
        </w:rPr>
        <w:t xml:space="preserve">za korzystanie z </w:t>
      </w:r>
      <w:r w:rsidR="00897A23" w:rsidRPr="00A04DA8">
        <w:rPr>
          <w:rFonts w:ascii="Garamond" w:hAnsi="Garamond"/>
          <w:sz w:val="22"/>
          <w:szCs w:val="22"/>
        </w:rPr>
        <w:t>dokumentacji</w:t>
      </w:r>
      <w:r w:rsidRPr="00A04DA8">
        <w:rPr>
          <w:rFonts w:ascii="Garamond" w:hAnsi="Garamond"/>
          <w:sz w:val="22"/>
          <w:szCs w:val="22"/>
        </w:rPr>
        <w:t xml:space="preserve"> na każdym odrębnym polu eksploatacji.</w:t>
      </w:r>
    </w:p>
    <w:p w14:paraId="55DFA6B5" w14:textId="5974A304" w:rsidR="00311290" w:rsidRPr="00A04DA8" w:rsidRDefault="00897A23" w:rsidP="005217C2">
      <w:pPr>
        <w:pStyle w:val="Akapitzlist"/>
        <w:numPr>
          <w:ilvl w:val="1"/>
          <w:numId w:val="17"/>
        </w:numPr>
        <w:ind w:left="567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Zleceniobiorca</w:t>
      </w:r>
      <w:r w:rsidR="00311290" w:rsidRPr="00A04DA8">
        <w:rPr>
          <w:rFonts w:ascii="Garamond" w:hAnsi="Garamond"/>
          <w:sz w:val="22"/>
          <w:szCs w:val="22"/>
        </w:rPr>
        <w:t xml:space="preserve"> przenosi na Muzeum wyłączne prawo do publikacji </w:t>
      </w:r>
      <w:r w:rsidRPr="00A04DA8">
        <w:rPr>
          <w:rFonts w:ascii="Garamond" w:hAnsi="Garamond"/>
          <w:sz w:val="22"/>
          <w:szCs w:val="22"/>
        </w:rPr>
        <w:t>dokumentacji</w:t>
      </w:r>
      <w:r w:rsidR="00311290" w:rsidRPr="00A04DA8">
        <w:rPr>
          <w:rFonts w:ascii="Garamond" w:hAnsi="Garamond"/>
          <w:sz w:val="22"/>
          <w:szCs w:val="22"/>
        </w:rPr>
        <w:t>.</w:t>
      </w:r>
    </w:p>
    <w:p w14:paraId="000B3FA8" w14:textId="4823DA5D" w:rsidR="00311290" w:rsidRPr="00A04DA8" w:rsidRDefault="00311290" w:rsidP="005217C2">
      <w:pPr>
        <w:pStyle w:val="Akapitzlist"/>
        <w:numPr>
          <w:ilvl w:val="1"/>
          <w:numId w:val="17"/>
        </w:numPr>
        <w:ind w:left="567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 xml:space="preserve">Muzeum ma prawo do dokonywania w </w:t>
      </w:r>
      <w:r w:rsidR="00897A23" w:rsidRPr="00A04DA8">
        <w:rPr>
          <w:rFonts w:ascii="Garamond" w:hAnsi="Garamond"/>
          <w:sz w:val="22"/>
          <w:szCs w:val="22"/>
        </w:rPr>
        <w:t>dokumentacji</w:t>
      </w:r>
      <w:r w:rsidRPr="00A04DA8">
        <w:rPr>
          <w:rFonts w:ascii="Garamond" w:hAnsi="Garamond"/>
          <w:sz w:val="22"/>
          <w:szCs w:val="22"/>
        </w:rPr>
        <w:t xml:space="preserve"> koniecznych zmian oraz opracowań, </w:t>
      </w:r>
      <w:r w:rsidR="005217C2">
        <w:rPr>
          <w:rFonts w:ascii="Garamond" w:hAnsi="Garamond"/>
          <w:sz w:val="22"/>
          <w:szCs w:val="22"/>
        </w:rPr>
        <w:br/>
      </w:r>
      <w:r w:rsidRPr="00A04DA8">
        <w:rPr>
          <w:rFonts w:ascii="Garamond" w:hAnsi="Garamond"/>
          <w:sz w:val="22"/>
          <w:szCs w:val="22"/>
        </w:rPr>
        <w:t xml:space="preserve">a </w:t>
      </w:r>
      <w:r w:rsidR="00897A23" w:rsidRPr="00A04DA8">
        <w:rPr>
          <w:rFonts w:ascii="Garamond" w:hAnsi="Garamond"/>
          <w:sz w:val="22"/>
          <w:szCs w:val="22"/>
        </w:rPr>
        <w:t>Zleceniobiorca</w:t>
      </w:r>
      <w:r w:rsidRPr="00A04DA8">
        <w:rPr>
          <w:rFonts w:ascii="Garamond" w:hAnsi="Garamond"/>
          <w:sz w:val="22"/>
          <w:szCs w:val="22"/>
        </w:rPr>
        <w:t xml:space="preserve"> wyraża na to zgodę.</w:t>
      </w:r>
    </w:p>
    <w:p w14:paraId="787A1EE6" w14:textId="7BDD0F82" w:rsidR="00897A23" w:rsidRPr="00A04DA8" w:rsidRDefault="00311290" w:rsidP="005217C2">
      <w:pPr>
        <w:pStyle w:val="Akapitzlist"/>
        <w:numPr>
          <w:ilvl w:val="1"/>
          <w:numId w:val="17"/>
        </w:numPr>
        <w:ind w:left="567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Muzeum przysługuje prawo do przeniesienia na osobę trzecią uprawnień i obowiązków wynikających z niniejszej umowy.</w:t>
      </w:r>
    </w:p>
    <w:p w14:paraId="2B3002DC" w14:textId="6A5575E1" w:rsidR="00897A23" w:rsidRPr="001E4F07" w:rsidRDefault="00897A23" w:rsidP="005217C2">
      <w:pPr>
        <w:pStyle w:val="Akapitzlist"/>
        <w:numPr>
          <w:ilvl w:val="1"/>
          <w:numId w:val="17"/>
        </w:numPr>
        <w:ind w:left="567" w:hanging="567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Zleceniobiorca</w:t>
      </w:r>
      <w:r w:rsidR="00311290" w:rsidRPr="00A04DA8">
        <w:rPr>
          <w:rFonts w:ascii="Garamond" w:hAnsi="Garamond"/>
          <w:sz w:val="22"/>
          <w:szCs w:val="22"/>
        </w:rPr>
        <w:t xml:space="preserve"> ponosi pełną odpowiedzialność prawną i materialną za naruszenie dóbr osobistych, praw autorskich i pokrewnych osób trzecich, a w przypadku skierowania z tego tytułu roszczeń przeciwko Muzeum,</w:t>
      </w:r>
      <w:r w:rsidR="00311290" w:rsidRPr="00A04DA8">
        <w:rPr>
          <w:rFonts w:ascii="Garamond" w:hAnsi="Garamond"/>
          <w:bCs/>
          <w:sz w:val="22"/>
          <w:szCs w:val="22"/>
        </w:rPr>
        <w:t xml:space="preserve"> </w:t>
      </w:r>
      <w:r w:rsidRPr="00A04DA8">
        <w:rPr>
          <w:rFonts w:ascii="Garamond" w:hAnsi="Garamond"/>
          <w:sz w:val="22"/>
          <w:szCs w:val="22"/>
        </w:rPr>
        <w:t>Zleceniobiorca</w:t>
      </w:r>
      <w:r w:rsidR="00311290" w:rsidRPr="00A04DA8">
        <w:rPr>
          <w:rFonts w:ascii="Garamond" w:hAnsi="Garamond"/>
          <w:sz w:val="22"/>
          <w:szCs w:val="22"/>
        </w:rPr>
        <w:t xml:space="preserve"> zobowiązuje się do całkowitego zaspokojenia słusznych roszczeń osób trzecich oraz do zwolnienia Muzeum od obowiązku świadczenia z tego tytułu.</w:t>
      </w:r>
    </w:p>
    <w:p w14:paraId="1EC7379C" w14:textId="77777777" w:rsidR="00897A23" w:rsidRPr="00A04DA8" w:rsidRDefault="00897A23" w:rsidP="005217C2">
      <w:pPr>
        <w:jc w:val="center"/>
        <w:rPr>
          <w:rFonts w:ascii="Garamond" w:hAnsi="Garamond" w:cstheme="minorHAnsi"/>
          <w:sz w:val="22"/>
          <w:szCs w:val="22"/>
        </w:rPr>
      </w:pPr>
    </w:p>
    <w:p w14:paraId="5350EE73" w14:textId="6BEA8397" w:rsidR="00EB2DDC" w:rsidRPr="005217C2" w:rsidRDefault="00EB2DDC" w:rsidP="005217C2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5217C2">
        <w:rPr>
          <w:rFonts w:ascii="Garamond" w:hAnsi="Garamond" w:cstheme="minorHAnsi"/>
          <w:b/>
          <w:bCs/>
          <w:sz w:val="22"/>
          <w:szCs w:val="22"/>
        </w:rPr>
        <w:t>§ 1</w:t>
      </w:r>
      <w:r w:rsidR="00311290" w:rsidRPr="005217C2">
        <w:rPr>
          <w:rFonts w:ascii="Garamond" w:hAnsi="Garamond" w:cstheme="minorHAnsi"/>
          <w:b/>
          <w:bCs/>
          <w:sz w:val="22"/>
          <w:szCs w:val="22"/>
        </w:rPr>
        <w:t>2</w:t>
      </w:r>
    </w:p>
    <w:p w14:paraId="6DABB727" w14:textId="77777777" w:rsidR="00E86536" w:rsidRPr="00A04DA8" w:rsidRDefault="00E86536" w:rsidP="005217C2">
      <w:pPr>
        <w:numPr>
          <w:ilvl w:val="0"/>
          <w:numId w:val="5"/>
        </w:numPr>
        <w:tabs>
          <w:tab w:val="clear" w:pos="720"/>
          <w:tab w:val="num" w:pos="426"/>
        </w:tabs>
        <w:ind w:left="425" w:hanging="425"/>
        <w:jc w:val="both"/>
        <w:rPr>
          <w:rFonts w:ascii="Garamond" w:hAnsi="Garamond"/>
          <w:snapToGrid w:val="0"/>
          <w:sz w:val="22"/>
          <w:szCs w:val="22"/>
          <w:lang w:val="x-none"/>
        </w:rPr>
      </w:pPr>
      <w:bookmarkStart w:id="2" w:name="_Hlk156499984"/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Realizacja niniejszej Umowy wiąże się z przetwarzaniem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br/>
        <w:t xml:space="preserve">danych, Dz. Urz. UE L 119 z 04.05.2016 r., dalej: RODO). </w:t>
      </w:r>
    </w:p>
    <w:p w14:paraId="6F9E44FB" w14:textId="626BFFA8" w:rsidR="00E86536" w:rsidRDefault="0005289C">
      <w:pPr>
        <w:numPr>
          <w:ilvl w:val="0"/>
          <w:numId w:val="5"/>
        </w:numPr>
        <w:tabs>
          <w:tab w:val="clear" w:pos="720"/>
          <w:tab w:val="num" w:pos="426"/>
        </w:tabs>
        <w:ind w:left="425" w:hanging="425"/>
        <w:jc w:val="both"/>
        <w:rPr>
          <w:rFonts w:ascii="Garamond" w:hAnsi="Garamond"/>
          <w:snapToGrid w:val="0"/>
          <w:sz w:val="22"/>
          <w:szCs w:val="22"/>
          <w:lang w:val="x-none"/>
        </w:rPr>
      </w:pPr>
      <w:r>
        <w:rPr>
          <w:rFonts w:ascii="Garamond" w:hAnsi="Garamond"/>
          <w:snapToGrid w:val="0"/>
          <w:sz w:val="22"/>
          <w:szCs w:val="22"/>
        </w:rPr>
        <w:t>Muzeum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</w:t>
      </w:r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oświadcza, iż realizuje obowiązki Administratora danych osobowych, określone w przepisach RODO, w zakresie danych osobowych osób, które </w:t>
      </w:r>
      <w:r w:rsidR="00E86536" w:rsidRPr="00A04DA8">
        <w:rPr>
          <w:rFonts w:ascii="Garamond" w:hAnsi="Garamond"/>
          <w:snapToGrid w:val="0"/>
          <w:sz w:val="22"/>
          <w:szCs w:val="22"/>
        </w:rPr>
        <w:t>Zleceniobiorca</w:t>
      </w:r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wskazał ze swojej strony do realizacji Umowy, w tym osób do kontaktu. </w:t>
      </w:r>
      <w:bookmarkStart w:id="3" w:name="_Hlk40207622"/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Klauzula informacyjna o przetwarzaniu </w:t>
      </w:r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br/>
        <w:t xml:space="preserve">danych osobowych w Muzeum Jana Pawła II i Prymasa Wyszyńskiego zawarta jest w załączniku nr </w:t>
      </w:r>
      <w:r w:rsidR="00E86536" w:rsidRPr="00A04DA8">
        <w:rPr>
          <w:rFonts w:ascii="Garamond" w:hAnsi="Garamond"/>
          <w:snapToGrid w:val="0"/>
          <w:sz w:val="22"/>
          <w:szCs w:val="22"/>
        </w:rPr>
        <w:t>3</w:t>
      </w:r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do Umowy. </w:t>
      </w:r>
      <w:r w:rsidR="00E86536" w:rsidRPr="00A04DA8">
        <w:rPr>
          <w:rFonts w:ascii="Garamond" w:hAnsi="Garamond"/>
          <w:snapToGrid w:val="0"/>
          <w:sz w:val="22"/>
          <w:szCs w:val="22"/>
        </w:rPr>
        <w:t>Zleceniobiorca</w:t>
      </w:r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zobowiązuje się do wykonania w imieniu Muzeum obowiązku </w:t>
      </w:r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br/>
        <w:t xml:space="preserve">informacyjnego, o którym mowa w art. 14 RODO wobec osób wskazanych w komparycji niniejszej Umowy oraz osób wskazanych do realizacji Umowy. W tym celu </w:t>
      </w:r>
      <w:r w:rsidR="00E86536" w:rsidRPr="00A04DA8">
        <w:rPr>
          <w:rFonts w:ascii="Garamond" w:hAnsi="Garamond"/>
          <w:snapToGrid w:val="0"/>
          <w:sz w:val="22"/>
          <w:szCs w:val="22"/>
        </w:rPr>
        <w:t>Zleceniobiorca</w:t>
      </w:r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zobowiązuje się przekazać tym osobom obowiązek informacyjny z załącznika nr </w:t>
      </w:r>
      <w:r w:rsidR="00E86536" w:rsidRPr="00A04DA8">
        <w:rPr>
          <w:rFonts w:ascii="Garamond" w:hAnsi="Garamond"/>
          <w:snapToGrid w:val="0"/>
          <w:sz w:val="22"/>
          <w:szCs w:val="22"/>
        </w:rPr>
        <w:t xml:space="preserve">3 </w:t>
      </w:r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do Umowy najpóźniej w terminie 30 dni od daty przekazania </w:t>
      </w:r>
      <w:r>
        <w:rPr>
          <w:rFonts w:ascii="Garamond" w:hAnsi="Garamond"/>
          <w:snapToGrid w:val="0"/>
          <w:sz w:val="22"/>
          <w:szCs w:val="22"/>
        </w:rPr>
        <w:t>Muzeum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</w:t>
      </w:r>
      <w:r w:rsidR="00E86536" w:rsidRPr="00A04DA8">
        <w:rPr>
          <w:rFonts w:ascii="Garamond" w:hAnsi="Garamond"/>
          <w:snapToGrid w:val="0"/>
          <w:sz w:val="22"/>
          <w:szCs w:val="22"/>
          <w:lang w:val="x-none"/>
        </w:rPr>
        <w:t>ich danych osobowych.</w:t>
      </w:r>
      <w:bookmarkEnd w:id="3"/>
    </w:p>
    <w:p w14:paraId="62A364BE" w14:textId="574647B5" w:rsidR="00307C55" w:rsidRPr="005217C2" w:rsidRDefault="00307C55" w:rsidP="00307C55">
      <w:pPr>
        <w:numPr>
          <w:ilvl w:val="0"/>
          <w:numId w:val="5"/>
        </w:numPr>
        <w:tabs>
          <w:tab w:val="clear" w:pos="720"/>
          <w:tab w:val="num" w:pos="426"/>
        </w:tabs>
        <w:ind w:left="425" w:hanging="425"/>
        <w:jc w:val="both"/>
        <w:rPr>
          <w:rFonts w:ascii="Garamond" w:hAnsi="Garamond"/>
          <w:snapToGrid w:val="0"/>
          <w:sz w:val="22"/>
          <w:szCs w:val="22"/>
          <w:lang w:val="x-none"/>
        </w:rPr>
      </w:pPr>
      <w:r w:rsidRPr="005217C2">
        <w:rPr>
          <w:rFonts w:ascii="Garamond" w:hAnsi="Garamond"/>
          <w:snapToGrid w:val="0"/>
          <w:sz w:val="22"/>
          <w:szCs w:val="22"/>
          <w:lang w:val="x-none"/>
        </w:rPr>
        <w:t xml:space="preserve">Muzeum oświadcza, że jest zobowiązane do rozliczania dotacji celowej, jaką uzyskało od Ministerstwa Kultury i Dziedzictwa Narodowego. Na potrzeby rozliczenia dotacji celowej Muzeum przekazuje dane osobowe osób, które Wykonawca/Zleceniobiorca wskazał ze swojej strony do realizacji Umowy, w tym osób do kontaktu. Klauzula informacyjna o przetwarzaniu danych osobowych w Ministerstwie Kultury i Dziedzictwa Narodowego zawarta jest w załączniku nr </w:t>
      </w:r>
      <w:r w:rsidR="00A32529">
        <w:rPr>
          <w:rFonts w:ascii="Garamond" w:hAnsi="Garamond"/>
          <w:snapToGrid w:val="0"/>
          <w:sz w:val="22"/>
          <w:szCs w:val="22"/>
        </w:rPr>
        <w:t>3</w:t>
      </w:r>
      <w:r w:rsidRPr="005217C2">
        <w:rPr>
          <w:rFonts w:ascii="Garamond" w:hAnsi="Garamond"/>
          <w:snapToGrid w:val="0"/>
          <w:sz w:val="22"/>
          <w:szCs w:val="22"/>
          <w:lang w:val="x-none"/>
        </w:rPr>
        <w:t xml:space="preserve"> do Umowy. Wykonawca/Zleceniobiorca zobowiązuje się do wykonania w imieniu Ministerstwa Kultury i Dziedzictwa Narodowego obowiązku informacyjnego, poprzez przekazanie tym osobom klauzuli informacyjnej z załącznika nr </w:t>
      </w:r>
      <w:r w:rsidR="00A32529">
        <w:rPr>
          <w:rFonts w:ascii="Garamond" w:hAnsi="Garamond"/>
          <w:snapToGrid w:val="0"/>
          <w:sz w:val="22"/>
          <w:szCs w:val="22"/>
        </w:rPr>
        <w:t>3</w:t>
      </w:r>
      <w:r w:rsidRPr="005217C2">
        <w:rPr>
          <w:rFonts w:ascii="Garamond" w:hAnsi="Garamond"/>
          <w:snapToGrid w:val="0"/>
          <w:sz w:val="22"/>
          <w:szCs w:val="22"/>
          <w:lang w:val="x-none"/>
        </w:rPr>
        <w:t xml:space="preserve"> do Umowy, jednocześnie z wykonaniem obowiązku informacyjnego, o którym mowa w ust. 2 powyżej. </w:t>
      </w:r>
    </w:p>
    <w:p w14:paraId="50D6FC8C" w14:textId="77777777" w:rsidR="00307C55" w:rsidRPr="00A04DA8" w:rsidRDefault="00307C55" w:rsidP="005217C2">
      <w:pPr>
        <w:ind w:left="425"/>
        <w:jc w:val="both"/>
        <w:rPr>
          <w:rFonts w:ascii="Garamond" w:hAnsi="Garamond"/>
          <w:snapToGrid w:val="0"/>
          <w:sz w:val="22"/>
          <w:szCs w:val="22"/>
          <w:lang w:val="x-none"/>
        </w:rPr>
      </w:pPr>
    </w:p>
    <w:p w14:paraId="25C94E17" w14:textId="4F0BD10A" w:rsidR="00E86536" w:rsidRPr="00A04DA8" w:rsidRDefault="00E86536" w:rsidP="005217C2">
      <w:pPr>
        <w:numPr>
          <w:ilvl w:val="0"/>
          <w:numId w:val="5"/>
        </w:numPr>
        <w:tabs>
          <w:tab w:val="clear" w:pos="720"/>
          <w:tab w:val="num" w:pos="426"/>
        </w:tabs>
        <w:ind w:left="425" w:hanging="425"/>
        <w:jc w:val="both"/>
        <w:rPr>
          <w:rFonts w:ascii="Garamond" w:hAnsi="Garamond"/>
          <w:snapToGrid w:val="0"/>
          <w:sz w:val="22"/>
          <w:szCs w:val="22"/>
          <w:lang w:val="x-none"/>
        </w:rPr>
      </w:pPr>
      <w:r w:rsidRPr="00A04DA8">
        <w:rPr>
          <w:rFonts w:ascii="Garamond" w:hAnsi="Garamond"/>
          <w:snapToGrid w:val="0"/>
          <w:sz w:val="22"/>
          <w:szCs w:val="22"/>
        </w:rPr>
        <w:t>Zleceniobiorca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oświadcza, że realizuje obowiązki Administratora danych osobowych, określone 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br/>
        <w:t xml:space="preserve">w przepisach RODO, w zakresie danych osobowych osób, które </w:t>
      </w:r>
      <w:r w:rsidR="0005289C">
        <w:rPr>
          <w:rFonts w:ascii="Garamond" w:hAnsi="Garamond"/>
          <w:snapToGrid w:val="0"/>
          <w:sz w:val="22"/>
          <w:szCs w:val="22"/>
        </w:rPr>
        <w:t>Muzeum</w:t>
      </w:r>
      <w:r w:rsidR="0005289C" w:rsidRPr="00A04DA8">
        <w:rPr>
          <w:rFonts w:ascii="Garamond" w:hAnsi="Garamond"/>
          <w:snapToGrid w:val="0"/>
          <w:sz w:val="22"/>
          <w:szCs w:val="22"/>
        </w:rPr>
        <w:t xml:space="preserve"> 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wskazał ze swojej strony do realizacji Umowy, w tym osób do kontaktu. </w:t>
      </w:r>
      <w:r w:rsidR="0005289C">
        <w:rPr>
          <w:rFonts w:ascii="Garamond" w:hAnsi="Garamond"/>
          <w:snapToGrid w:val="0"/>
          <w:sz w:val="22"/>
          <w:szCs w:val="22"/>
        </w:rPr>
        <w:t>Muzeum</w:t>
      </w:r>
      <w:r w:rsidR="0005289C" w:rsidRPr="00A04DA8">
        <w:rPr>
          <w:rFonts w:ascii="Garamond" w:hAnsi="Garamond"/>
          <w:snapToGrid w:val="0"/>
          <w:sz w:val="22"/>
          <w:szCs w:val="22"/>
        </w:rPr>
        <w:t xml:space="preserve"> 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zobowiązuje się do wykonania 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br/>
        <w:t xml:space="preserve">w imieniu </w:t>
      </w:r>
      <w:r w:rsidRPr="00A04DA8">
        <w:rPr>
          <w:rFonts w:ascii="Garamond" w:hAnsi="Garamond"/>
          <w:snapToGrid w:val="0"/>
          <w:sz w:val="22"/>
          <w:szCs w:val="22"/>
        </w:rPr>
        <w:t>Zleceniobiorcy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obowiązku informacyjnego, o którym mowa w art. 14 RODO wobec osób wskazanych w komparycji niniejszej Umowy oraz osób wskazanych do realizacji Umowy, jeżeli 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br/>
        <w:t xml:space="preserve">w terminie 14 dni od daty zawarcia Umowy </w:t>
      </w:r>
      <w:r w:rsidRPr="00A04DA8">
        <w:rPr>
          <w:rFonts w:ascii="Garamond" w:hAnsi="Garamond"/>
          <w:snapToGrid w:val="0"/>
          <w:sz w:val="22"/>
          <w:szCs w:val="22"/>
        </w:rPr>
        <w:t>Zleceniobiorca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przekaże </w:t>
      </w:r>
      <w:r w:rsidR="0005289C">
        <w:rPr>
          <w:rFonts w:ascii="Garamond" w:hAnsi="Garamond"/>
          <w:snapToGrid w:val="0"/>
          <w:sz w:val="22"/>
          <w:szCs w:val="22"/>
        </w:rPr>
        <w:t>Muzeum</w:t>
      </w:r>
      <w:r w:rsidR="0005289C" w:rsidRPr="00A04DA8">
        <w:rPr>
          <w:rFonts w:ascii="Garamond" w:hAnsi="Garamond"/>
          <w:snapToGrid w:val="0"/>
          <w:sz w:val="22"/>
          <w:szCs w:val="22"/>
        </w:rPr>
        <w:t xml:space="preserve"> 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klauzulę informującą o zasadach przetwarzania danych </w:t>
      </w:r>
      <w:r w:rsidRPr="00A04DA8">
        <w:rPr>
          <w:rFonts w:ascii="Garamond" w:hAnsi="Garamond"/>
          <w:snapToGrid w:val="0"/>
          <w:sz w:val="22"/>
          <w:szCs w:val="22"/>
        </w:rPr>
        <w:t>obowiązującą u Zleceniobiorcy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. </w:t>
      </w:r>
    </w:p>
    <w:p w14:paraId="0A020F02" w14:textId="5F59DBD5" w:rsidR="00EB2DDC" w:rsidRPr="005217C2" w:rsidRDefault="00E86536" w:rsidP="005217C2">
      <w:pPr>
        <w:numPr>
          <w:ilvl w:val="0"/>
          <w:numId w:val="5"/>
        </w:numPr>
        <w:tabs>
          <w:tab w:val="clear" w:pos="720"/>
          <w:tab w:val="num" w:pos="426"/>
        </w:tabs>
        <w:ind w:left="425" w:hanging="425"/>
        <w:jc w:val="both"/>
        <w:rPr>
          <w:rFonts w:ascii="Garamond" w:hAnsi="Garamond"/>
          <w:snapToGrid w:val="0"/>
          <w:sz w:val="22"/>
          <w:szCs w:val="22"/>
          <w:lang w:val="x-none"/>
        </w:rPr>
      </w:pP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W przypadku wyznaczenia lub wskazania do kontaktu nowej osoby, </w:t>
      </w:r>
      <w:r w:rsidR="0005289C">
        <w:rPr>
          <w:rFonts w:ascii="Garamond" w:hAnsi="Garamond"/>
          <w:snapToGrid w:val="0"/>
          <w:sz w:val="22"/>
          <w:szCs w:val="22"/>
        </w:rPr>
        <w:t>Muzeum</w:t>
      </w:r>
      <w:r w:rsidR="0005289C" w:rsidRPr="00A04DA8">
        <w:rPr>
          <w:rFonts w:ascii="Garamond" w:hAnsi="Garamond"/>
          <w:snapToGrid w:val="0"/>
          <w:sz w:val="22"/>
          <w:szCs w:val="22"/>
        </w:rPr>
        <w:t xml:space="preserve"> </w:t>
      </w:r>
      <w:r w:rsidRPr="00A04DA8">
        <w:rPr>
          <w:rFonts w:ascii="Garamond" w:hAnsi="Garamond"/>
          <w:snapToGrid w:val="0"/>
          <w:sz w:val="22"/>
          <w:szCs w:val="22"/>
        </w:rPr>
        <w:t>i Zleceniobiorca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t xml:space="preserve"> </w:t>
      </w:r>
      <w:r w:rsidRPr="00A04DA8">
        <w:rPr>
          <w:rFonts w:ascii="Garamond" w:hAnsi="Garamond"/>
          <w:snapToGrid w:val="0"/>
          <w:sz w:val="22"/>
          <w:szCs w:val="22"/>
          <w:lang w:val="x-none"/>
        </w:rPr>
        <w:br/>
        <w:t>zobowiązują się do przekazania klauzul informacyjnych swoim pracownikom/współpracownikom wyznaczonym do realizacji Umowy.</w:t>
      </w:r>
      <w:bookmarkEnd w:id="2"/>
    </w:p>
    <w:p w14:paraId="3C05F529" w14:textId="77777777" w:rsidR="005217C2" w:rsidRDefault="005217C2" w:rsidP="005217C2">
      <w:pPr>
        <w:jc w:val="center"/>
        <w:rPr>
          <w:rFonts w:ascii="Garamond" w:hAnsi="Garamond" w:cstheme="minorHAnsi"/>
          <w:sz w:val="22"/>
          <w:szCs w:val="22"/>
        </w:rPr>
      </w:pPr>
    </w:p>
    <w:p w14:paraId="0C067E25" w14:textId="15536993" w:rsidR="00EB2DDC" w:rsidRPr="00A04DA8" w:rsidRDefault="00EB2DDC" w:rsidP="005217C2">
      <w:pPr>
        <w:jc w:val="center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§ 1</w:t>
      </w:r>
      <w:r w:rsidR="00311290" w:rsidRPr="00A04DA8">
        <w:rPr>
          <w:rFonts w:ascii="Garamond" w:hAnsi="Garamond" w:cstheme="minorHAnsi"/>
          <w:sz w:val="22"/>
          <w:szCs w:val="22"/>
        </w:rPr>
        <w:t>3</w:t>
      </w:r>
    </w:p>
    <w:p w14:paraId="702210AE" w14:textId="3DEA5783" w:rsidR="00EB2DDC" w:rsidRPr="00A04DA8" w:rsidRDefault="00EB2DDC" w:rsidP="005217C2">
      <w:pPr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 xml:space="preserve">Wszelkie zmiany niniejszej </w:t>
      </w:r>
      <w:r w:rsidR="005217C2">
        <w:rPr>
          <w:rFonts w:ascii="Garamond" w:hAnsi="Garamond" w:cstheme="minorHAnsi"/>
          <w:sz w:val="22"/>
          <w:szCs w:val="22"/>
        </w:rPr>
        <w:t>U</w:t>
      </w:r>
      <w:r w:rsidRPr="00A04DA8">
        <w:rPr>
          <w:rFonts w:ascii="Garamond" w:hAnsi="Garamond" w:cstheme="minorHAnsi"/>
          <w:sz w:val="22"/>
          <w:szCs w:val="22"/>
        </w:rPr>
        <w:t>mowy wymagają formy pisemnej pod rygorem nieważności.</w:t>
      </w:r>
    </w:p>
    <w:p w14:paraId="5766FB06" w14:textId="501D6EDE" w:rsidR="00D001E3" w:rsidRPr="00A04DA8" w:rsidRDefault="00D001E3" w:rsidP="005217C2">
      <w:pPr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 xml:space="preserve">W sprawach nieuregulowanych niniejszą </w:t>
      </w:r>
      <w:r w:rsidR="005217C2">
        <w:rPr>
          <w:rFonts w:ascii="Garamond" w:hAnsi="Garamond" w:cstheme="minorHAnsi"/>
          <w:sz w:val="22"/>
          <w:szCs w:val="22"/>
        </w:rPr>
        <w:t>U</w:t>
      </w:r>
      <w:r w:rsidRPr="00A04DA8">
        <w:rPr>
          <w:rFonts w:ascii="Garamond" w:hAnsi="Garamond" w:cstheme="minorHAnsi"/>
          <w:sz w:val="22"/>
          <w:szCs w:val="22"/>
        </w:rPr>
        <w:t>mową mają zastosowanie przepisy powszechnie obowiązującego prawa, w szczególności kodeksu cywilnego, ustawy o prawie autorskim i prawach pokrewnych, ustawy o prawie budowlanym oraz akty wykonawcze.</w:t>
      </w:r>
    </w:p>
    <w:p w14:paraId="65E6C8BD" w14:textId="6D2921AA" w:rsidR="00EB2DDC" w:rsidRPr="00A04DA8" w:rsidRDefault="00EB2DDC" w:rsidP="005217C2">
      <w:pPr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  <w:i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Załączniki stanowią integralną część niniejszej umowy</w:t>
      </w:r>
      <w:r w:rsidR="00306AA4" w:rsidRPr="00A04DA8">
        <w:rPr>
          <w:rFonts w:ascii="Garamond" w:hAnsi="Garamond" w:cstheme="minorHAnsi"/>
          <w:i/>
          <w:sz w:val="22"/>
          <w:szCs w:val="22"/>
        </w:rPr>
        <w:t>.</w:t>
      </w:r>
    </w:p>
    <w:p w14:paraId="75DF5E60" w14:textId="77777777" w:rsidR="00EB2DDC" w:rsidRPr="00A04DA8" w:rsidRDefault="00EB2DDC" w:rsidP="005217C2">
      <w:pPr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Ewentualne spory powstałe przy realizacji niniejszej umowy będą rozstrzygane przez sąd powszechny właściwy dla siedziby Muzeum.</w:t>
      </w:r>
    </w:p>
    <w:p w14:paraId="75C26984" w14:textId="4AC01797" w:rsidR="00EB2DDC" w:rsidRPr="00A04DA8" w:rsidRDefault="00EB2DDC" w:rsidP="005217C2">
      <w:pPr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 xml:space="preserve">Umowę sporządza się w </w:t>
      </w:r>
      <w:r w:rsidR="00306AA4" w:rsidRPr="00A04DA8">
        <w:rPr>
          <w:rFonts w:ascii="Garamond" w:hAnsi="Garamond" w:cstheme="minorHAnsi"/>
          <w:sz w:val="22"/>
          <w:szCs w:val="22"/>
        </w:rPr>
        <w:t>dwóch</w:t>
      </w:r>
      <w:r w:rsidRPr="00A04DA8">
        <w:rPr>
          <w:rFonts w:ascii="Garamond" w:hAnsi="Garamond" w:cstheme="minorHAnsi"/>
          <w:sz w:val="22"/>
          <w:szCs w:val="22"/>
        </w:rPr>
        <w:t xml:space="preserve"> jednobrzmiących egzemplarzach </w:t>
      </w:r>
      <w:r w:rsidR="00306AA4" w:rsidRPr="00A04DA8">
        <w:rPr>
          <w:rFonts w:ascii="Garamond" w:hAnsi="Garamond" w:cstheme="minorHAnsi"/>
          <w:sz w:val="22"/>
          <w:szCs w:val="22"/>
        </w:rPr>
        <w:t>–</w:t>
      </w:r>
      <w:r w:rsidRPr="00A04DA8">
        <w:rPr>
          <w:rFonts w:ascii="Garamond" w:hAnsi="Garamond" w:cstheme="minorHAnsi"/>
          <w:sz w:val="22"/>
          <w:szCs w:val="22"/>
        </w:rPr>
        <w:t xml:space="preserve"> </w:t>
      </w:r>
      <w:r w:rsidR="00306AA4" w:rsidRPr="00A04DA8">
        <w:rPr>
          <w:rFonts w:ascii="Garamond" w:hAnsi="Garamond" w:cstheme="minorHAnsi"/>
          <w:sz w:val="22"/>
          <w:szCs w:val="22"/>
        </w:rPr>
        <w:t>po jednej dla każdej ze Stron.</w:t>
      </w:r>
    </w:p>
    <w:p w14:paraId="3E56D2A2" w14:textId="77777777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</w:p>
    <w:p w14:paraId="23DB5710" w14:textId="77777777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</w:p>
    <w:p w14:paraId="30A7BBDB" w14:textId="77777777" w:rsidR="00EB2DDC" w:rsidRPr="005217C2" w:rsidRDefault="00EB2DDC" w:rsidP="005217C2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5217C2">
        <w:rPr>
          <w:rFonts w:ascii="Garamond" w:hAnsi="Garamond" w:cstheme="minorHAnsi"/>
          <w:b/>
          <w:bCs/>
          <w:sz w:val="22"/>
          <w:szCs w:val="22"/>
        </w:rPr>
        <w:t>MUZEUM</w:t>
      </w:r>
      <w:r w:rsidRPr="005217C2">
        <w:rPr>
          <w:rFonts w:ascii="Garamond" w:hAnsi="Garamond" w:cstheme="minorHAnsi"/>
          <w:b/>
          <w:bCs/>
          <w:sz w:val="22"/>
          <w:szCs w:val="22"/>
        </w:rPr>
        <w:tab/>
      </w:r>
      <w:r w:rsidRPr="005217C2">
        <w:rPr>
          <w:rFonts w:ascii="Garamond" w:hAnsi="Garamond" w:cstheme="minorHAnsi"/>
          <w:b/>
          <w:bCs/>
          <w:sz w:val="22"/>
          <w:szCs w:val="22"/>
        </w:rPr>
        <w:tab/>
      </w:r>
      <w:r w:rsidRPr="005217C2">
        <w:rPr>
          <w:rFonts w:ascii="Garamond" w:hAnsi="Garamond" w:cstheme="minorHAnsi"/>
          <w:b/>
          <w:bCs/>
          <w:sz w:val="22"/>
          <w:szCs w:val="22"/>
        </w:rPr>
        <w:tab/>
      </w:r>
      <w:r w:rsidRPr="005217C2">
        <w:rPr>
          <w:rFonts w:ascii="Garamond" w:hAnsi="Garamond" w:cstheme="minorHAnsi"/>
          <w:b/>
          <w:bCs/>
          <w:sz w:val="22"/>
          <w:szCs w:val="22"/>
        </w:rPr>
        <w:tab/>
      </w:r>
      <w:r w:rsidRPr="005217C2">
        <w:rPr>
          <w:rFonts w:ascii="Garamond" w:hAnsi="Garamond" w:cstheme="minorHAnsi"/>
          <w:b/>
          <w:bCs/>
          <w:sz w:val="22"/>
          <w:szCs w:val="22"/>
        </w:rPr>
        <w:tab/>
      </w:r>
      <w:r w:rsidRPr="005217C2">
        <w:rPr>
          <w:rFonts w:ascii="Garamond" w:hAnsi="Garamond" w:cstheme="minorHAnsi"/>
          <w:b/>
          <w:bCs/>
          <w:sz w:val="22"/>
          <w:szCs w:val="22"/>
        </w:rPr>
        <w:tab/>
      </w:r>
      <w:r w:rsidRPr="005217C2">
        <w:rPr>
          <w:rFonts w:ascii="Garamond" w:hAnsi="Garamond" w:cstheme="minorHAnsi"/>
          <w:b/>
          <w:bCs/>
          <w:sz w:val="22"/>
          <w:szCs w:val="22"/>
        </w:rPr>
        <w:tab/>
        <w:t>ZLECENIOBIORCA</w:t>
      </w:r>
    </w:p>
    <w:p w14:paraId="71287A14" w14:textId="77777777" w:rsidR="00A65AFC" w:rsidRPr="005217C2" w:rsidRDefault="00A65AFC" w:rsidP="005217C2">
      <w:pPr>
        <w:rPr>
          <w:rFonts w:ascii="Garamond" w:hAnsi="Garamond" w:cstheme="minorHAnsi"/>
          <w:b/>
          <w:bCs/>
          <w:sz w:val="22"/>
          <w:szCs w:val="22"/>
        </w:rPr>
      </w:pPr>
    </w:p>
    <w:p w14:paraId="0D6C1F55" w14:textId="77777777" w:rsidR="00A65AFC" w:rsidRPr="00A04DA8" w:rsidRDefault="00A65AFC" w:rsidP="005217C2">
      <w:pPr>
        <w:rPr>
          <w:rFonts w:ascii="Garamond" w:hAnsi="Garamond" w:cstheme="minorHAnsi"/>
          <w:sz w:val="22"/>
          <w:szCs w:val="22"/>
        </w:rPr>
      </w:pPr>
    </w:p>
    <w:p w14:paraId="517D3279" w14:textId="77777777" w:rsidR="005217C2" w:rsidRDefault="005217C2" w:rsidP="005217C2">
      <w:pPr>
        <w:ind w:firstLine="708"/>
        <w:rPr>
          <w:rFonts w:ascii="Garamond" w:hAnsi="Garamond" w:cstheme="minorHAnsi"/>
          <w:b/>
          <w:bCs/>
          <w:sz w:val="22"/>
          <w:szCs w:val="22"/>
        </w:rPr>
      </w:pPr>
    </w:p>
    <w:p w14:paraId="241259CD" w14:textId="77777777" w:rsidR="00107AEC" w:rsidRDefault="00107AEC" w:rsidP="005217C2">
      <w:pPr>
        <w:ind w:firstLine="708"/>
        <w:rPr>
          <w:rFonts w:ascii="Garamond" w:hAnsi="Garamond" w:cstheme="minorHAnsi"/>
          <w:b/>
          <w:bCs/>
          <w:sz w:val="22"/>
          <w:szCs w:val="22"/>
        </w:rPr>
      </w:pPr>
    </w:p>
    <w:p w14:paraId="33855E77" w14:textId="77777777" w:rsidR="00107AEC" w:rsidRDefault="00107AEC" w:rsidP="005217C2">
      <w:pPr>
        <w:ind w:firstLine="708"/>
        <w:rPr>
          <w:rFonts w:ascii="Garamond" w:hAnsi="Garamond" w:cstheme="minorHAnsi"/>
          <w:b/>
          <w:bCs/>
          <w:sz w:val="22"/>
          <w:szCs w:val="22"/>
        </w:rPr>
      </w:pPr>
    </w:p>
    <w:p w14:paraId="0C6C0652" w14:textId="77777777" w:rsidR="00107AEC" w:rsidRDefault="00107AEC" w:rsidP="005217C2">
      <w:pPr>
        <w:ind w:firstLine="708"/>
        <w:rPr>
          <w:rFonts w:ascii="Garamond" w:hAnsi="Garamond" w:cstheme="minorHAnsi"/>
          <w:b/>
          <w:bCs/>
          <w:sz w:val="22"/>
          <w:szCs w:val="22"/>
        </w:rPr>
      </w:pPr>
    </w:p>
    <w:p w14:paraId="372162D8" w14:textId="14671429" w:rsidR="00A65AFC" w:rsidRPr="00A04DA8" w:rsidRDefault="00A65AFC" w:rsidP="005217C2">
      <w:pPr>
        <w:ind w:firstLine="708"/>
        <w:rPr>
          <w:rFonts w:ascii="Garamond" w:hAnsi="Garamond" w:cstheme="minorHAnsi"/>
          <w:b/>
          <w:bCs/>
          <w:sz w:val="22"/>
          <w:szCs w:val="22"/>
        </w:rPr>
      </w:pPr>
      <w:r w:rsidRPr="00A04DA8">
        <w:rPr>
          <w:rFonts w:ascii="Garamond" w:hAnsi="Garamond" w:cstheme="minorHAnsi"/>
          <w:b/>
          <w:bCs/>
          <w:sz w:val="22"/>
          <w:szCs w:val="22"/>
        </w:rPr>
        <w:t>Załączniki:</w:t>
      </w:r>
    </w:p>
    <w:p w14:paraId="6C460F51" w14:textId="262834A8" w:rsidR="005217C2" w:rsidRDefault="005217C2" w:rsidP="005217C2">
      <w:pPr>
        <w:ind w:firstLine="708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Załącznik n</w:t>
      </w:r>
      <w:r w:rsidR="00A65AFC" w:rsidRPr="00A04DA8">
        <w:rPr>
          <w:rFonts w:ascii="Garamond" w:hAnsi="Garamond" w:cstheme="minorHAnsi"/>
          <w:sz w:val="22"/>
          <w:szCs w:val="22"/>
        </w:rPr>
        <w:t>r 1</w:t>
      </w:r>
      <w:r>
        <w:rPr>
          <w:rFonts w:ascii="Garamond" w:hAnsi="Garamond" w:cstheme="minorHAnsi"/>
          <w:sz w:val="22"/>
          <w:szCs w:val="22"/>
        </w:rPr>
        <w:t xml:space="preserve"> -  KRS/</w:t>
      </w:r>
      <w:proofErr w:type="spellStart"/>
      <w:r>
        <w:rPr>
          <w:rFonts w:ascii="Garamond" w:hAnsi="Garamond" w:cstheme="minorHAnsi"/>
          <w:sz w:val="22"/>
          <w:szCs w:val="22"/>
        </w:rPr>
        <w:t>CEiDG</w:t>
      </w:r>
      <w:proofErr w:type="spellEnd"/>
    </w:p>
    <w:p w14:paraId="137CE068" w14:textId="19312C99" w:rsidR="00A65AFC" w:rsidRPr="00A04DA8" w:rsidRDefault="005217C2" w:rsidP="005217C2">
      <w:pPr>
        <w:ind w:firstLine="708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Załącznik n</w:t>
      </w:r>
      <w:r w:rsidRPr="00A04DA8">
        <w:rPr>
          <w:rFonts w:ascii="Garamond" w:hAnsi="Garamond" w:cstheme="minorHAnsi"/>
          <w:sz w:val="22"/>
          <w:szCs w:val="22"/>
        </w:rPr>
        <w:t xml:space="preserve">r </w:t>
      </w:r>
      <w:r>
        <w:rPr>
          <w:rFonts w:ascii="Garamond" w:hAnsi="Garamond" w:cstheme="minorHAnsi"/>
          <w:sz w:val="22"/>
          <w:szCs w:val="22"/>
        </w:rPr>
        <w:t xml:space="preserve">2 - </w:t>
      </w:r>
      <w:r w:rsidR="00A65AFC" w:rsidRPr="00A04DA8">
        <w:rPr>
          <w:rFonts w:ascii="Garamond" w:hAnsi="Garamond" w:cstheme="minorHAnsi"/>
          <w:sz w:val="22"/>
          <w:szCs w:val="22"/>
        </w:rPr>
        <w:t>Opis przedmiotu zamówienia</w:t>
      </w:r>
    </w:p>
    <w:p w14:paraId="52757334" w14:textId="36106C9B" w:rsidR="00A65AFC" w:rsidRPr="00A04DA8" w:rsidRDefault="005217C2" w:rsidP="005217C2">
      <w:pPr>
        <w:ind w:firstLine="708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Załącznik n</w:t>
      </w:r>
      <w:r w:rsidRPr="00A04DA8">
        <w:rPr>
          <w:rFonts w:ascii="Garamond" w:hAnsi="Garamond" w:cstheme="minorHAnsi"/>
          <w:sz w:val="22"/>
          <w:szCs w:val="22"/>
        </w:rPr>
        <w:t xml:space="preserve">r </w:t>
      </w:r>
      <w:r>
        <w:rPr>
          <w:rFonts w:ascii="Garamond" w:hAnsi="Garamond" w:cstheme="minorHAnsi"/>
          <w:sz w:val="22"/>
          <w:szCs w:val="22"/>
        </w:rPr>
        <w:t xml:space="preserve">3 - </w:t>
      </w:r>
      <w:r w:rsidR="00A65AFC" w:rsidRPr="00A04DA8">
        <w:rPr>
          <w:rFonts w:ascii="Garamond" w:hAnsi="Garamond" w:cstheme="minorHAnsi"/>
          <w:sz w:val="22"/>
          <w:szCs w:val="22"/>
        </w:rPr>
        <w:t>Warunki gwarancji</w:t>
      </w:r>
      <w:r w:rsidR="00A04DA8">
        <w:rPr>
          <w:rFonts w:ascii="Garamond" w:hAnsi="Garamond" w:cstheme="minorHAnsi"/>
          <w:sz w:val="22"/>
          <w:szCs w:val="22"/>
        </w:rPr>
        <w:t xml:space="preserve"> </w:t>
      </w:r>
      <w:r w:rsidR="0005289C">
        <w:rPr>
          <w:rFonts w:ascii="Garamond" w:hAnsi="Garamond" w:cstheme="minorHAnsi"/>
          <w:sz w:val="22"/>
          <w:szCs w:val="22"/>
        </w:rPr>
        <w:t xml:space="preserve">i </w:t>
      </w:r>
      <w:r w:rsidR="00A04DA8">
        <w:rPr>
          <w:rFonts w:ascii="Garamond" w:hAnsi="Garamond" w:cstheme="minorHAnsi"/>
          <w:sz w:val="22"/>
          <w:szCs w:val="22"/>
        </w:rPr>
        <w:t>rękojmi</w:t>
      </w:r>
    </w:p>
    <w:p w14:paraId="0D5BFE0A" w14:textId="732232BA" w:rsidR="00A65AFC" w:rsidRPr="00A04DA8" w:rsidRDefault="005217C2" w:rsidP="005217C2">
      <w:pPr>
        <w:adjustRightInd w:val="0"/>
        <w:ind w:firstLine="709"/>
        <w:contextualSpacing/>
        <w:jc w:val="both"/>
        <w:rPr>
          <w:rFonts w:ascii="Garamond" w:eastAsia="MS Mincho" w:hAnsi="Garamond" w:cs="Calibri"/>
          <w:color w:val="000000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Załącznik n</w:t>
      </w:r>
      <w:r w:rsidRPr="00A04DA8">
        <w:rPr>
          <w:rFonts w:ascii="Garamond" w:hAnsi="Garamond" w:cstheme="minorHAnsi"/>
          <w:sz w:val="22"/>
          <w:szCs w:val="22"/>
        </w:rPr>
        <w:t xml:space="preserve">r </w:t>
      </w:r>
      <w:r>
        <w:rPr>
          <w:rFonts w:ascii="Garamond" w:hAnsi="Garamond" w:cstheme="minorHAnsi"/>
          <w:sz w:val="22"/>
          <w:szCs w:val="22"/>
        </w:rPr>
        <w:t xml:space="preserve">4 - </w:t>
      </w:r>
      <w:r w:rsidR="00A65AFC" w:rsidRPr="00A04DA8">
        <w:rPr>
          <w:rFonts w:ascii="Garamond" w:eastAsia="MS Mincho" w:hAnsi="Garamond" w:cs="Calibri"/>
          <w:color w:val="000000"/>
          <w:sz w:val="22"/>
          <w:szCs w:val="22"/>
        </w:rPr>
        <w:t>Klauzula Informacyjna RODO</w:t>
      </w:r>
      <w:r>
        <w:rPr>
          <w:rFonts w:ascii="Garamond" w:eastAsia="MS Mincho" w:hAnsi="Garamond" w:cs="Calibri"/>
          <w:color w:val="000000"/>
          <w:sz w:val="22"/>
          <w:szCs w:val="22"/>
        </w:rPr>
        <w:t xml:space="preserve"> Muzeum i </w:t>
      </w:r>
      <w:proofErr w:type="spellStart"/>
      <w:r>
        <w:rPr>
          <w:rFonts w:ascii="Garamond" w:eastAsia="MS Mincho" w:hAnsi="Garamond" w:cs="Calibri"/>
          <w:color w:val="000000"/>
          <w:sz w:val="22"/>
          <w:szCs w:val="22"/>
        </w:rPr>
        <w:t>MKiDN</w:t>
      </w:r>
      <w:proofErr w:type="spellEnd"/>
    </w:p>
    <w:p w14:paraId="6F19C3EB" w14:textId="03FB532A" w:rsidR="00A65AFC" w:rsidRPr="00A04DA8" w:rsidRDefault="005217C2" w:rsidP="005217C2">
      <w:pPr>
        <w:adjustRightInd w:val="0"/>
        <w:ind w:firstLine="709"/>
        <w:contextualSpacing/>
        <w:jc w:val="both"/>
        <w:rPr>
          <w:rFonts w:ascii="Garamond" w:eastAsia="MS Mincho" w:hAnsi="Garamond" w:cs="Calibri"/>
          <w:color w:val="000000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Załącznik n</w:t>
      </w:r>
      <w:r w:rsidRPr="00A04DA8">
        <w:rPr>
          <w:rFonts w:ascii="Garamond" w:hAnsi="Garamond" w:cstheme="minorHAnsi"/>
          <w:sz w:val="22"/>
          <w:szCs w:val="22"/>
        </w:rPr>
        <w:t xml:space="preserve">r </w:t>
      </w:r>
      <w:r>
        <w:rPr>
          <w:rFonts w:ascii="Garamond" w:hAnsi="Garamond" w:cstheme="minorHAnsi"/>
          <w:sz w:val="22"/>
          <w:szCs w:val="22"/>
        </w:rPr>
        <w:t xml:space="preserve">5 - </w:t>
      </w:r>
      <w:r w:rsidR="00A65AFC" w:rsidRPr="00A04DA8">
        <w:rPr>
          <w:rFonts w:ascii="Garamond" w:eastAsia="MS Mincho" w:hAnsi="Garamond" w:cs="Calibri"/>
          <w:color w:val="000000"/>
          <w:sz w:val="22"/>
          <w:szCs w:val="22"/>
        </w:rPr>
        <w:t>Oświadczenie o braku podstaw wykluczenia</w:t>
      </w:r>
    </w:p>
    <w:p w14:paraId="0CEAD060" w14:textId="149932F0" w:rsidR="00A65AFC" w:rsidRPr="00A04DA8" w:rsidRDefault="005217C2" w:rsidP="005217C2">
      <w:pPr>
        <w:adjustRightInd w:val="0"/>
        <w:ind w:firstLine="709"/>
        <w:contextualSpacing/>
        <w:jc w:val="both"/>
        <w:rPr>
          <w:rFonts w:ascii="Garamond" w:eastAsia="MS Mincho" w:hAnsi="Garamond" w:cs="Calibri"/>
          <w:color w:val="000000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Załącznik n</w:t>
      </w:r>
      <w:r w:rsidRPr="00A04DA8">
        <w:rPr>
          <w:rFonts w:ascii="Garamond" w:hAnsi="Garamond" w:cstheme="minorHAnsi"/>
          <w:sz w:val="22"/>
          <w:szCs w:val="22"/>
        </w:rPr>
        <w:t xml:space="preserve">r </w:t>
      </w:r>
      <w:r>
        <w:rPr>
          <w:rFonts w:ascii="Garamond" w:hAnsi="Garamond" w:cstheme="minorHAnsi"/>
          <w:sz w:val="22"/>
          <w:szCs w:val="22"/>
        </w:rPr>
        <w:t xml:space="preserve">6 - </w:t>
      </w:r>
      <w:r w:rsidR="00A65AFC" w:rsidRPr="00A04DA8">
        <w:rPr>
          <w:rFonts w:ascii="Garamond" w:eastAsia="MS Mincho" w:hAnsi="Garamond" w:cs="Calibri"/>
          <w:color w:val="000000"/>
          <w:sz w:val="22"/>
          <w:szCs w:val="22"/>
        </w:rPr>
        <w:t>Oferta Zleceniobiorcy</w:t>
      </w:r>
    </w:p>
    <w:p w14:paraId="5CE5E282" w14:textId="06B39EBE" w:rsidR="00A65AFC" w:rsidRPr="00A04DA8" w:rsidRDefault="005217C2" w:rsidP="005217C2">
      <w:pPr>
        <w:ind w:left="359" w:firstLine="350"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Załącznik n</w:t>
      </w:r>
      <w:r w:rsidRPr="00A04DA8">
        <w:rPr>
          <w:rFonts w:ascii="Garamond" w:hAnsi="Garamond" w:cstheme="minorHAnsi"/>
          <w:sz w:val="22"/>
          <w:szCs w:val="22"/>
        </w:rPr>
        <w:t xml:space="preserve">r </w:t>
      </w:r>
      <w:r>
        <w:rPr>
          <w:rFonts w:ascii="Garamond" w:hAnsi="Garamond" w:cstheme="minorHAnsi"/>
          <w:sz w:val="22"/>
          <w:szCs w:val="22"/>
        </w:rPr>
        <w:t xml:space="preserve">7 - </w:t>
      </w:r>
      <w:r w:rsidR="00A65AFC" w:rsidRPr="00A04DA8">
        <w:rPr>
          <w:rFonts w:ascii="Garamond" w:hAnsi="Garamond" w:cstheme="minorHAnsi"/>
          <w:sz w:val="22"/>
          <w:szCs w:val="22"/>
        </w:rPr>
        <w:t>Dokument ubezpieczenia oraz potwierdzenie zapłaty składki</w:t>
      </w:r>
    </w:p>
    <w:p w14:paraId="509983EF" w14:textId="53B7C7C9" w:rsidR="00EB2DDC" w:rsidRPr="00A04DA8" w:rsidRDefault="00EB2DDC" w:rsidP="005217C2">
      <w:pPr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br w:type="page"/>
      </w:r>
      <w:r w:rsidRPr="00A04DA8">
        <w:rPr>
          <w:rFonts w:ascii="Garamond" w:hAnsi="Garamond" w:cstheme="minorHAnsi"/>
          <w:sz w:val="22"/>
          <w:szCs w:val="22"/>
        </w:rPr>
        <w:lastRenderedPageBreak/>
        <w:t xml:space="preserve">Załącznik nr </w:t>
      </w:r>
      <w:r w:rsidR="005217C2">
        <w:rPr>
          <w:rFonts w:ascii="Garamond" w:hAnsi="Garamond" w:cstheme="minorHAnsi"/>
          <w:sz w:val="22"/>
          <w:szCs w:val="22"/>
        </w:rPr>
        <w:t>2</w:t>
      </w:r>
      <w:r w:rsidRPr="00A04DA8">
        <w:rPr>
          <w:rFonts w:ascii="Garamond" w:hAnsi="Garamond" w:cstheme="minorHAnsi"/>
          <w:sz w:val="22"/>
          <w:szCs w:val="22"/>
        </w:rPr>
        <w:t xml:space="preserve"> do umowy zlecenia nr .......</w:t>
      </w:r>
      <w:r w:rsidR="00306AA4" w:rsidRPr="00A04DA8">
        <w:rPr>
          <w:rFonts w:ascii="Garamond" w:hAnsi="Garamond" w:cstheme="minorHAnsi"/>
          <w:sz w:val="22"/>
          <w:szCs w:val="22"/>
        </w:rPr>
        <w:t xml:space="preserve"> </w:t>
      </w:r>
      <w:r w:rsidRPr="00A04DA8">
        <w:rPr>
          <w:rFonts w:ascii="Garamond" w:hAnsi="Garamond" w:cstheme="minorHAnsi"/>
          <w:sz w:val="22"/>
          <w:szCs w:val="22"/>
        </w:rPr>
        <w:t>z dn. .........</w:t>
      </w:r>
    </w:p>
    <w:p w14:paraId="2C673587" w14:textId="77777777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</w:p>
    <w:p w14:paraId="0E7D3D62" w14:textId="77777777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</w:p>
    <w:p w14:paraId="75A89B0F" w14:textId="77777777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</w:p>
    <w:p w14:paraId="60519312" w14:textId="1F2C9A3B" w:rsidR="00EB2DDC" w:rsidRDefault="00306AA4" w:rsidP="005217C2">
      <w:pPr>
        <w:jc w:val="center"/>
        <w:rPr>
          <w:rFonts w:ascii="Garamond" w:hAnsi="Garamond" w:cstheme="minorHAnsi"/>
          <w:sz w:val="22"/>
          <w:szCs w:val="22"/>
          <w:u w:val="single"/>
        </w:rPr>
      </w:pPr>
      <w:r w:rsidRPr="00A04DA8">
        <w:rPr>
          <w:rFonts w:ascii="Garamond" w:hAnsi="Garamond" w:cstheme="minorHAnsi"/>
          <w:sz w:val="22"/>
          <w:szCs w:val="22"/>
          <w:u w:val="single"/>
        </w:rPr>
        <w:t>Opis przedmiotu zamówienia</w:t>
      </w:r>
    </w:p>
    <w:p w14:paraId="3830067C" w14:textId="77777777" w:rsidR="00A53F0E" w:rsidRDefault="00A53F0E" w:rsidP="005217C2">
      <w:pPr>
        <w:jc w:val="center"/>
        <w:rPr>
          <w:rFonts w:ascii="Garamond" w:hAnsi="Garamond" w:cstheme="minorHAnsi"/>
          <w:sz w:val="22"/>
          <w:szCs w:val="22"/>
          <w:u w:val="single"/>
        </w:rPr>
      </w:pPr>
    </w:p>
    <w:p w14:paraId="379E4674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Szczegółowy opis przedmiotu zamówienia</w:t>
      </w:r>
    </w:p>
    <w:p w14:paraId="4E01923A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</w:p>
    <w:p w14:paraId="2D539CDA" w14:textId="77777777" w:rsidR="00A53F0E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</w:p>
    <w:p w14:paraId="7BB5329B" w14:textId="77777777" w:rsidR="00A53F0E" w:rsidRPr="00AD4028" w:rsidRDefault="00A53F0E" w:rsidP="00A53F0E">
      <w:pPr>
        <w:spacing w:line="320" w:lineRule="exact"/>
        <w:rPr>
          <w:rFonts w:ascii="Garamond" w:hAnsi="Garamond" w:cstheme="minorHAnsi"/>
          <w:b/>
          <w:bCs/>
          <w:sz w:val="22"/>
          <w:szCs w:val="22"/>
        </w:rPr>
      </w:pPr>
      <w:r w:rsidRPr="00AD4028">
        <w:rPr>
          <w:rFonts w:ascii="Garamond" w:hAnsi="Garamond" w:cstheme="minorHAnsi"/>
          <w:b/>
          <w:bCs/>
          <w:sz w:val="22"/>
          <w:szCs w:val="22"/>
        </w:rPr>
        <w:t>I. Przedmiotem zamówienia jest:</w:t>
      </w:r>
    </w:p>
    <w:p w14:paraId="71635539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1.1. szczegółowe opracowanie:</w:t>
      </w:r>
    </w:p>
    <w:p w14:paraId="0AC961B9" w14:textId="77777777" w:rsidR="00A53F0E" w:rsidRPr="006B1158" w:rsidRDefault="00A53F0E" w:rsidP="00A53F0E">
      <w:pPr>
        <w:spacing w:line="320" w:lineRule="exact"/>
        <w:ind w:left="432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Wykonanie kompleksowej oceny stanu technicznego budynku </w:t>
      </w:r>
      <w:bookmarkStart w:id="4" w:name="_Hlk171505082"/>
      <w:r w:rsidRPr="006B1158">
        <w:rPr>
          <w:rFonts w:ascii="Garamond" w:hAnsi="Garamond" w:cstheme="minorHAnsi"/>
          <w:sz w:val="22"/>
          <w:szCs w:val="22"/>
        </w:rPr>
        <w:t>Oddziału Kolekcji im. Jana Pawła II przy placu Bankowym 1 A w Warszawie</w:t>
      </w:r>
      <w:bookmarkEnd w:id="4"/>
      <w:r w:rsidRPr="006B1158">
        <w:rPr>
          <w:rFonts w:ascii="Garamond" w:hAnsi="Garamond" w:cstheme="minorHAnsi"/>
          <w:sz w:val="22"/>
          <w:szCs w:val="22"/>
        </w:rPr>
        <w:t>, czyli audytu infrastruktury budynku. Prace pozwolą określić stan faktyczny elementów budowlanych, konstrukcyjnych oraz instalacji budynku. Zostaną wykonane przez Wykonawcę, który będzie dysponował specjalistami z zakresu architektury, budownictwa – rzeczoznawca budowlany, konstruktor, elektryki i pożarnictwa. W wyniku prac powstanie dokumentacja – opis stanu faktycznego elementów budowlanych i konstrukcyjnych wraz z zaznaczeniem przebiegu instalacji na rzutach budynku. Dokumentacja ta, w szczegółowy sposób opisująca stan faktyczny budynku, jest pierwszym krokiem planowanej modernizacji. W przyszłości będzie stanowiła podstawę dla przygotowania projektu modernizacji, audyt wskaże bowiem elementy, które będą musiały zostać poddane modernizacji.</w:t>
      </w:r>
    </w:p>
    <w:p w14:paraId="6AB6ACFA" w14:textId="77777777" w:rsidR="00A53F0E" w:rsidRPr="006B1158" w:rsidRDefault="00A53F0E" w:rsidP="00A53F0E">
      <w:pPr>
        <w:spacing w:line="320" w:lineRule="exact"/>
        <w:ind w:left="432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Audyt infrastruktury budynku będzie się składał z następujących elementów podzielonych na dwa etapy prac:</w:t>
      </w:r>
    </w:p>
    <w:p w14:paraId="7D16EA8D" w14:textId="77777777" w:rsidR="00A53F0E" w:rsidRPr="003F1B5E" w:rsidRDefault="00A53F0E" w:rsidP="00A53F0E">
      <w:pPr>
        <w:spacing w:line="320" w:lineRule="exact"/>
        <w:rPr>
          <w:rFonts w:ascii="Garamond" w:hAnsi="Garamond" w:cstheme="minorHAnsi"/>
          <w:b/>
          <w:bCs/>
          <w:sz w:val="22"/>
          <w:szCs w:val="22"/>
        </w:rPr>
      </w:pPr>
      <w:r w:rsidRPr="003F1B5E">
        <w:rPr>
          <w:rFonts w:ascii="Garamond" w:hAnsi="Garamond" w:cstheme="minorHAnsi"/>
          <w:b/>
          <w:bCs/>
          <w:sz w:val="22"/>
          <w:szCs w:val="22"/>
        </w:rPr>
        <w:t>I.  Etap</w:t>
      </w:r>
    </w:p>
    <w:p w14:paraId="73312D76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Przeprowadzenia wizji lokalnej, czyli fachowych oględzin części zewnętrznej i wewnętrznej budynku. Ich celem jest określenie stanu budynku na podstawie wizualnego przeglądu. Zakończy się  dokumentacją fotograficzną wraz z opisem stanu faktycznego. Ten etap wskaże elementy zniszczone, uszkodzone i wszelkiego rodzaju nieprawidłowości widziane gołym okiem, jak: zawilgocenia, zagrzybienia, miejsca skorodowane, spróchniałe, nieprawidłowości w podłączeniach,  oraz pozwoli dookreślić, które elementy będą musiały zostać objęte dokładną opinią techniczną, którą stanowi kolejny etap prac. Wizja lokalna ma pomóc zaplanować i przygotować budynek do drugiego etapu prac.</w:t>
      </w:r>
    </w:p>
    <w:p w14:paraId="40AA0D04" w14:textId="77777777" w:rsidR="00A53F0E" w:rsidRPr="006B1158" w:rsidRDefault="00A53F0E" w:rsidP="00A53F0E">
      <w:pPr>
        <w:spacing w:line="320" w:lineRule="exact"/>
        <w:ind w:left="432"/>
        <w:rPr>
          <w:rFonts w:ascii="Garamond" w:hAnsi="Garamond" w:cstheme="minorHAnsi"/>
          <w:sz w:val="22"/>
          <w:szCs w:val="22"/>
        </w:rPr>
      </w:pPr>
    </w:p>
    <w:p w14:paraId="56C223C0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Wizja lokalna obejmie następujący zakres:</w:t>
      </w:r>
    </w:p>
    <w:p w14:paraId="70E259A9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a) elementy zagospodarowania terenu, w tym chodniki, arkady , schody zewnętrzne, parkingi,</w:t>
      </w:r>
    </w:p>
    <w:p w14:paraId="36968B3A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b) widoczne elementy konstrukcji,</w:t>
      </w:r>
    </w:p>
    <w:p w14:paraId="4867FA06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c) instalacje wentylacji, klimatyzacji, ogrzewania,</w:t>
      </w:r>
    </w:p>
    <w:p w14:paraId="57EF9CBB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d) urządzeń i instalacji wodnych i kanalizacyjnych,</w:t>
      </w:r>
    </w:p>
    <w:p w14:paraId="1E5CA8FF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e) urządzeń i instalacji elektrycznych i teletechnicznych,</w:t>
      </w:r>
    </w:p>
    <w:p w14:paraId="63CC0A2A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f) elementów wykończenia posadzek, ścian i sufitów,</w:t>
      </w:r>
    </w:p>
    <w:p w14:paraId="25AECAB2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g) drzwi wewnętrznych </w:t>
      </w:r>
    </w:p>
    <w:p w14:paraId="3DA2D58C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h) dachu i poddasza,</w:t>
      </w:r>
    </w:p>
    <w:p w14:paraId="2AE72F42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i) okien, drzwi zewnętrznych, elewacji i bramy wjazdowej,</w:t>
      </w:r>
    </w:p>
    <w:p w14:paraId="020CB0D3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j)  schodów wewnętrznych. </w:t>
      </w:r>
    </w:p>
    <w:p w14:paraId="3BE84AD2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lastRenderedPageBreak/>
        <w:t>Dokumentacja ta zostanie sporządzona w trzech egzemplarzach w wersji papierowej oraz w wersji elektronicznej na nośniku danych, typu pendrive lub dysk zewnętrzny.</w:t>
      </w:r>
    </w:p>
    <w:p w14:paraId="598B2EA9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Ten etap  wiąże  się także  z pozyskaniem  wektorowej mapy  zasadniczej  w wersji   elektronicznej ( pliki .</w:t>
      </w:r>
      <w:proofErr w:type="spellStart"/>
      <w:r w:rsidRPr="006B1158">
        <w:rPr>
          <w:rFonts w:ascii="Garamond" w:hAnsi="Garamond" w:cstheme="minorHAnsi"/>
          <w:sz w:val="22"/>
          <w:szCs w:val="22"/>
        </w:rPr>
        <w:t>dwg</w:t>
      </w:r>
      <w:proofErr w:type="spellEnd"/>
      <w:r w:rsidRPr="006B1158">
        <w:rPr>
          <w:rFonts w:ascii="Garamond" w:hAnsi="Garamond" w:cstheme="minorHAnsi"/>
          <w:sz w:val="22"/>
          <w:szCs w:val="22"/>
        </w:rPr>
        <w:t xml:space="preserve"> lub  .</w:t>
      </w:r>
      <w:proofErr w:type="spellStart"/>
      <w:r w:rsidRPr="006B1158">
        <w:rPr>
          <w:rFonts w:ascii="Garamond" w:hAnsi="Garamond" w:cstheme="minorHAnsi"/>
          <w:sz w:val="22"/>
          <w:szCs w:val="22"/>
        </w:rPr>
        <w:t>dxf</w:t>
      </w:r>
      <w:proofErr w:type="spellEnd"/>
      <w:r w:rsidRPr="006B1158">
        <w:rPr>
          <w:rFonts w:ascii="Garamond" w:hAnsi="Garamond" w:cstheme="minorHAnsi"/>
          <w:sz w:val="22"/>
          <w:szCs w:val="22"/>
        </w:rPr>
        <w:t xml:space="preserve"> ) z  naniesionymi  granicami opracowania / zakresu realizacji inwestycji.</w:t>
      </w:r>
    </w:p>
    <w:p w14:paraId="4B89E81A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</w:p>
    <w:p w14:paraId="049A1E11" w14:textId="77777777" w:rsidR="00A53F0E" w:rsidRPr="00AD4028" w:rsidRDefault="00A53F0E" w:rsidP="00A53F0E">
      <w:pPr>
        <w:spacing w:line="320" w:lineRule="exact"/>
        <w:rPr>
          <w:rFonts w:ascii="Garamond" w:hAnsi="Garamond" w:cstheme="minorHAnsi"/>
          <w:b/>
          <w:bCs/>
          <w:sz w:val="22"/>
          <w:szCs w:val="22"/>
        </w:rPr>
      </w:pPr>
      <w:r w:rsidRPr="00AD4028">
        <w:rPr>
          <w:rFonts w:ascii="Garamond" w:hAnsi="Garamond" w:cstheme="minorHAnsi"/>
          <w:b/>
          <w:bCs/>
          <w:sz w:val="22"/>
          <w:szCs w:val="22"/>
        </w:rPr>
        <w:t>Etap II</w:t>
      </w:r>
    </w:p>
    <w:p w14:paraId="278025E1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Wykonanie audytu technicznego, czyli przeprowadzenie w budynku badań i pomiarów przy pomocy specjalistów – </w:t>
      </w:r>
      <w:r w:rsidRPr="006B1158">
        <w:rPr>
          <w:rFonts w:ascii="Garamond" w:hAnsi="Garamond"/>
          <w:sz w:val="22"/>
          <w:szCs w:val="22"/>
        </w:rPr>
        <w:t xml:space="preserve">rzeczoznawca budowlany konstruktor, inżynier budowlany specjalność sanitarna, inżynier budowlany specjalność elektryczna – </w:t>
      </w:r>
      <w:r w:rsidRPr="006B1158">
        <w:rPr>
          <w:rFonts w:ascii="Garamond" w:hAnsi="Garamond" w:cstheme="minorHAnsi"/>
          <w:sz w:val="22"/>
          <w:szCs w:val="22"/>
        </w:rPr>
        <w:t xml:space="preserve"> i odpowiedniego sprzętu. Prace te  mają wykazać szczegółowo</w:t>
      </w:r>
      <w:r w:rsidRPr="006B1158">
        <w:rPr>
          <w:rFonts w:ascii="Garamond" w:hAnsi="Garamond"/>
          <w:sz w:val="22"/>
          <w:szCs w:val="22"/>
        </w:rPr>
        <w:t xml:space="preserve"> </w:t>
      </w:r>
      <w:r w:rsidRPr="006B1158">
        <w:rPr>
          <w:rFonts w:ascii="Garamond" w:hAnsi="Garamond" w:cstheme="minorHAnsi"/>
          <w:sz w:val="22"/>
          <w:szCs w:val="22"/>
        </w:rPr>
        <w:t>stan obiektu, biorąc pod uwagę elementy: konstrukcyjne (fundamenty, konstrukcje ścian, stropu, dachu) oraz  wszystkie instalacje (ich stan i rozłożenie). Prace te powinny być zaplanowane w dwóch grupach: inwazyjne (odkucia, odkrywki, odwierty) i nieinwazyjne (skanowanie).</w:t>
      </w:r>
    </w:p>
    <w:p w14:paraId="7A39E8F3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 Audyt techniczny budynku obejmuje:</w:t>
      </w:r>
    </w:p>
    <w:p w14:paraId="1AAAA5AB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a) Ekspertyzę techniczną konstrukcyjną budowlaną ze wskazaniem  elementów wymagających  modernizacji  i remontu. Obejmuje ona fundamenty, stropy, elewacje, dach, kopułę oraz inne elementy konstrukcyjne.</w:t>
      </w:r>
    </w:p>
    <w:p w14:paraId="1FA26079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b) Ekspertyzę techniczną  branży sanitarnej  z uwzględnieniem  instalacji kanalizacji sanitarnej  i instalacji wodnej, instalacji centralnego  ogrzewania, instalacji kanalizacji deszczowej, instalacji gazowej jeśli istnieje w budynku  ze wskazaniem  możliwości modernizacji i remontu  wymienionych instalacji. Ten etap prac obejmuje także zbadanie technologii węzła cieplnego z uwzględnieniem zasilania z alternatywnych źródeł energii.</w:t>
      </w:r>
    </w:p>
    <w:p w14:paraId="335BC325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c) Ekspertyzę techniczną instalacji elektrycznych (wraz z zasilaniem awaryjnym). Zakres prac obejmuje takie elementy, jak:</w:t>
      </w:r>
    </w:p>
    <w:p w14:paraId="625A3D54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rozdzielnia główna,</w:t>
      </w:r>
    </w:p>
    <w:p w14:paraId="3AEFA605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instalacja siłowa,</w:t>
      </w:r>
    </w:p>
    <w:p w14:paraId="16C0D3E1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instalacja oświetlenia (podstawowa i ewakuacyjna) wraz z automatycznym systemem zarządzania,</w:t>
      </w:r>
    </w:p>
    <w:p w14:paraId="7E8D0BD7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instalacja kontroli dostępu do pomieszczeń,</w:t>
      </w:r>
    </w:p>
    <w:p w14:paraId="040C44A6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instalacja gniazd wtykowych,</w:t>
      </w:r>
    </w:p>
    <w:p w14:paraId="65B24C6D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d) Ekspertyzę techniczną instalacji teletechnicznych</w:t>
      </w:r>
    </w:p>
    <w:p w14:paraId="042ACD50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sieć telefoniczna,</w:t>
      </w:r>
    </w:p>
    <w:p w14:paraId="7913361F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sieć internetowa,</w:t>
      </w:r>
    </w:p>
    <w:p w14:paraId="71104F13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instalacja alarmowa wraz z instalacją telewizji przemysłowej,</w:t>
      </w:r>
    </w:p>
    <w:p w14:paraId="19B68A02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instalacja monitorująca źródła energii i efekty energetyczne,</w:t>
      </w:r>
    </w:p>
    <w:p w14:paraId="0AD93D2E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- instalacja ochrony przeciwpożarowej (wraz z sygnalizacji pożaru),</w:t>
      </w:r>
    </w:p>
    <w:p w14:paraId="4B0CC801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</w:p>
    <w:p w14:paraId="4461B457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W efekcie tych prac powstanie inwentaryzacja architektoniczno-budowlana, czyli opracowanie techniczne zawierające rysunki przedstawiające aktualny stan istniejącego budynku. Informacje w niej zawarte mają być wyłącznie odtworzeniem stanu faktycznego a nie planowanego. W przyszłości inwentaryzacja ma posłużyć do wykonania projektu budowlanego</w:t>
      </w:r>
      <w:r w:rsidRPr="006B1158">
        <w:rPr>
          <w:rFonts w:ascii="Garamond" w:hAnsi="Garamond" w:cs="Arial"/>
          <w:color w:val="212529"/>
          <w:sz w:val="22"/>
          <w:szCs w:val="22"/>
        </w:rPr>
        <w:t>. </w:t>
      </w:r>
    </w:p>
    <w:p w14:paraId="73504F9C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Kompleksowa inwentaryzacja architektoniczno-budowlana budynku oraz instalacji może wymagać konsultacji ze specjalistami takimi, jak: rzeczoznawca budowlany konstruktor, inżynier budowlany </w:t>
      </w:r>
      <w:r w:rsidRPr="006B1158">
        <w:rPr>
          <w:rFonts w:ascii="Garamond" w:hAnsi="Garamond" w:cstheme="minorHAnsi"/>
          <w:sz w:val="22"/>
          <w:szCs w:val="22"/>
        </w:rPr>
        <w:lastRenderedPageBreak/>
        <w:t>specjalność sanitarna, inżynier budowlany specjalność elektryczna. Powyższa dokumentacja  będzie zawierała  wymagane konsultacje  zgodnie z obowiązującymi przepisami ustawy o Prawie budowlanym i ustaw towarzyszących, w zależności od potrzeb z inspektorami: budowlanym, sanitarnym, straży pożarnej.</w:t>
      </w:r>
    </w:p>
    <w:p w14:paraId="6B0B03FD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3F1B5E">
        <w:rPr>
          <w:rFonts w:ascii="Garamond" w:hAnsi="Garamond" w:cstheme="minorHAnsi"/>
          <w:sz w:val="22"/>
          <w:szCs w:val="22"/>
        </w:rPr>
        <w:t>Jeśli wykonanie zamówienia będzie się wiązało z koniecznością konsultacji ze specjalistami, o których powyżej, zapewnia ich Wykonawca.</w:t>
      </w:r>
    </w:p>
    <w:p w14:paraId="20A4E58B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>Dokumentacja ta będzie zawierała:</w:t>
      </w:r>
    </w:p>
    <w:p w14:paraId="7106B6DF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a) Rzuty poszczególnych  kondygnacji </w:t>
      </w:r>
    </w:p>
    <w:p w14:paraId="29A27DC0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b) Przekroje zbiorcze </w:t>
      </w:r>
    </w:p>
    <w:p w14:paraId="59BF0896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c) Elewacje </w:t>
      </w:r>
    </w:p>
    <w:p w14:paraId="10B95A88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d) Rozwinięcia ścian wewnętrznych </w:t>
      </w:r>
    </w:p>
    <w:p w14:paraId="31D2C66F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6B1158">
        <w:rPr>
          <w:rFonts w:ascii="Garamond" w:hAnsi="Garamond" w:cstheme="minorHAnsi"/>
          <w:sz w:val="22"/>
          <w:szCs w:val="22"/>
        </w:rPr>
        <w:t xml:space="preserve">wraz z opisami i opiniami  wykonanymi na podstawie przeprowadzonych prac. </w:t>
      </w:r>
    </w:p>
    <w:p w14:paraId="7E135E8C" w14:textId="77777777" w:rsidR="00A53F0E" w:rsidRPr="006B115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</w:p>
    <w:p w14:paraId="481F12FA" w14:textId="77777777" w:rsidR="00A53F0E" w:rsidRPr="00AD4028" w:rsidRDefault="00A53F0E" w:rsidP="00A53F0E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AD4028">
        <w:rPr>
          <w:rFonts w:ascii="Garamond" w:hAnsi="Garamond" w:cstheme="minorHAnsi"/>
          <w:sz w:val="22"/>
          <w:szCs w:val="22"/>
        </w:rPr>
        <w:t>Przekazanie dokumentacji nastąpi w formie trzech egzemplarzy papierowych wydruków opatrzonych stosownymi podpisami i pieczątkami osób uprawnionych do wydawania tego typu dokumentacji oraz w wersji elektronicznej na nośniku danych, typu pendrive lub dysk zewnętrzny.</w:t>
      </w:r>
    </w:p>
    <w:p w14:paraId="2CD9B916" w14:textId="77777777" w:rsidR="00A53F0E" w:rsidRPr="00A04DA8" w:rsidRDefault="00A53F0E" w:rsidP="005217C2">
      <w:pPr>
        <w:jc w:val="center"/>
        <w:rPr>
          <w:rFonts w:ascii="Garamond" w:hAnsi="Garamond" w:cstheme="minorHAnsi"/>
          <w:sz w:val="22"/>
          <w:szCs w:val="22"/>
          <w:u w:val="single"/>
        </w:rPr>
      </w:pPr>
    </w:p>
    <w:p w14:paraId="348406DC" w14:textId="77777777" w:rsidR="00EB2DDC" w:rsidRPr="00A04DA8" w:rsidRDefault="00EB2DDC" w:rsidP="005217C2">
      <w:pPr>
        <w:jc w:val="center"/>
        <w:rPr>
          <w:rFonts w:ascii="Garamond" w:hAnsi="Garamond" w:cstheme="minorHAnsi"/>
          <w:sz w:val="22"/>
          <w:szCs w:val="22"/>
          <w:u w:val="single"/>
        </w:rPr>
      </w:pPr>
    </w:p>
    <w:p w14:paraId="48080049" w14:textId="77777777" w:rsidR="00EB2DDC" w:rsidRPr="00A04DA8" w:rsidRDefault="00EB2DDC" w:rsidP="005217C2">
      <w:pPr>
        <w:jc w:val="center"/>
        <w:rPr>
          <w:rFonts w:ascii="Garamond" w:hAnsi="Garamond" w:cstheme="minorHAnsi"/>
          <w:sz w:val="22"/>
          <w:szCs w:val="22"/>
          <w:u w:val="single"/>
        </w:rPr>
      </w:pPr>
    </w:p>
    <w:p w14:paraId="75FFCC9A" w14:textId="77777777" w:rsidR="00EB2DDC" w:rsidRPr="00A04DA8" w:rsidRDefault="00EB2DDC" w:rsidP="005217C2">
      <w:pPr>
        <w:jc w:val="center"/>
        <w:rPr>
          <w:rFonts w:ascii="Garamond" w:hAnsi="Garamond" w:cstheme="minorHAnsi"/>
          <w:sz w:val="22"/>
          <w:szCs w:val="22"/>
          <w:u w:val="single"/>
        </w:rPr>
      </w:pPr>
    </w:p>
    <w:p w14:paraId="71593936" w14:textId="77777777" w:rsidR="00EB2DDC" w:rsidRPr="00CD5414" w:rsidRDefault="00EB2DDC" w:rsidP="005217C2">
      <w:pPr>
        <w:jc w:val="center"/>
        <w:rPr>
          <w:rFonts w:ascii="Garamond" w:hAnsi="Garamond" w:cstheme="minorHAnsi"/>
          <w:sz w:val="22"/>
          <w:szCs w:val="22"/>
          <w:u w:val="single"/>
        </w:rPr>
      </w:pPr>
    </w:p>
    <w:p w14:paraId="06F4C3D5" w14:textId="0D259B09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ab/>
      </w:r>
    </w:p>
    <w:p w14:paraId="67C51FCE" w14:textId="403159AB" w:rsidR="00EB2DDC" w:rsidRPr="00A04DA8" w:rsidRDefault="00EB2DDC" w:rsidP="005217C2">
      <w:pPr>
        <w:rPr>
          <w:rFonts w:ascii="Garamond" w:hAnsi="Garamond" w:cstheme="minorHAnsi"/>
          <w:b/>
          <w:bCs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  <w:u w:val="single"/>
        </w:rPr>
        <w:br w:type="page"/>
      </w:r>
      <w:r w:rsidR="00306AA4" w:rsidRPr="00A04DA8">
        <w:rPr>
          <w:rFonts w:ascii="Garamond" w:hAnsi="Garamond" w:cstheme="minorHAnsi"/>
          <w:sz w:val="22"/>
          <w:szCs w:val="22"/>
        </w:rPr>
        <w:lastRenderedPageBreak/>
        <w:t xml:space="preserve">Załącznik nr </w:t>
      </w:r>
      <w:r w:rsidR="005217C2">
        <w:rPr>
          <w:rFonts w:ascii="Garamond" w:hAnsi="Garamond" w:cstheme="minorHAnsi"/>
          <w:sz w:val="22"/>
          <w:szCs w:val="22"/>
        </w:rPr>
        <w:t>3</w:t>
      </w:r>
      <w:r w:rsidR="00306AA4" w:rsidRPr="00A04DA8">
        <w:rPr>
          <w:rFonts w:ascii="Garamond" w:hAnsi="Garamond" w:cstheme="minorHAnsi"/>
          <w:sz w:val="22"/>
          <w:szCs w:val="22"/>
        </w:rPr>
        <w:t xml:space="preserve"> do umowy zlecenia nr ....... z dn. .........</w:t>
      </w:r>
      <w:r w:rsidRPr="00A04DA8">
        <w:rPr>
          <w:rFonts w:ascii="Garamond" w:hAnsi="Garamond" w:cstheme="minorHAnsi"/>
          <w:sz w:val="22"/>
          <w:szCs w:val="22"/>
        </w:rPr>
        <w:t xml:space="preserve"> </w:t>
      </w:r>
    </w:p>
    <w:p w14:paraId="4175597E" w14:textId="77777777" w:rsidR="00A04DA8" w:rsidRDefault="00A04DA8" w:rsidP="00A04DA8">
      <w:pPr>
        <w:tabs>
          <w:tab w:val="num" w:pos="1440"/>
        </w:tabs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106219CD" w14:textId="670838BB" w:rsidR="00EB2DDC" w:rsidRPr="00A04DA8" w:rsidRDefault="00EB2DDC" w:rsidP="005217C2">
      <w:pPr>
        <w:tabs>
          <w:tab w:val="num" w:pos="1440"/>
        </w:tabs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A04DA8">
        <w:rPr>
          <w:rFonts w:ascii="Garamond" w:hAnsi="Garamond" w:cstheme="minorHAnsi"/>
          <w:b/>
          <w:bCs/>
          <w:sz w:val="22"/>
          <w:szCs w:val="22"/>
        </w:rPr>
        <w:t>Warunki  gwarancji</w:t>
      </w:r>
    </w:p>
    <w:p w14:paraId="1E847988" w14:textId="77777777" w:rsidR="00EB2DDC" w:rsidRPr="00A04DA8" w:rsidRDefault="00EB2DDC" w:rsidP="005217C2">
      <w:pPr>
        <w:tabs>
          <w:tab w:val="num" w:pos="1440"/>
        </w:tabs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5B3728C0" w14:textId="1223D308" w:rsidR="00EB2DDC" w:rsidRPr="00A04DA8" w:rsidRDefault="00EB2DDC" w:rsidP="005217C2">
      <w:pPr>
        <w:contextualSpacing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Zleceniobiorca gwarantuje właściwe wykonanie zlecenia</w:t>
      </w:r>
      <w:r w:rsidR="00306AA4" w:rsidRPr="00A04DA8">
        <w:rPr>
          <w:rFonts w:ascii="Garamond" w:hAnsi="Garamond" w:cstheme="minorHAnsi"/>
          <w:sz w:val="22"/>
          <w:szCs w:val="22"/>
        </w:rPr>
        <w:t xml:space="preserve"> w tym opracowanie dokumentacji</w:t>
      </w:r>
      <w:r w:rsidRPr="00A04DA8">
        <w:rPr>
          <w:rFonts w:ascii="Garamond" w:hAnsi="Garamond" w:cstheme="minorHAnsi"/>
          <w:sz w:val="22"/>
          <w:szCs w:val="22"/>
        </w:rPr>
        <w:t xml:space="preserve"> objęt</w:t>
      </w:r>
      <w:r w:rsidR="00306AA4" w:rsidRPr="00A04DA8">
        <w:rPr>
          <w:rFonts w:ascii="Garamond" w:hAnsi="Garamond" w:cstheme="minorHAnsi"/>
          <w:sz w:val="22"/>
          <w:szCs w:val="22"/>
        </w:rPr>
        <w:t>ych</w:t>
      </w:r>
      <w:r w:rsidRPr="00A04DA8">
        <w:rPr>
          <w:rFonts w:ascii="Garamond" w:hAnsi="Garamond" w:cstheme="minorHAnsi"/>
          <w:sz w:val="22"/>
          <w:szCs w:val="22"/>
        </w:rPr>
        <w:t xml:space="preserve"> Umową</w:t>
      </w:r>
      <w:r w:rsidR="00306AA4" w:rsidRPr="00A04DA8">
        <w:rPr>
          <w:rFonts w:ascii="Garamond" w:hAnsi="Garamond" w:cstheme="minorHAnsi"/>
          <w:strike/>
          <w:sz w:val="22"/>
          <w:szCs w:val="22"/>
        </w:rPr>
        <w:t xml:space="preserve"> </w:t>
      </w:r>
      <w:r w:rsidRPr="00A04DA8">
        <w:rPr>
          <w:rFonts w:ascii="Garamond" w:hAnsi="Garamond" w:cstheme="minorHAnsi"/>
          <w:sz w:val="22"/>
          <w:szCs w:val="22"/>
        </w:rPr>
        <w:t xml:space="preserve">nr ……………… z dn. ………………… r. (zwaną dalej „Umową”), opisanego w § 1 i załączniku nr 1 do Umowy. </w:t>
      </w:r>
    </w:p>
    <w:p w14:paraId="6E233F7D" w14:textId="77777777" w:rsidR="00EB2DDC" w:rsidRPr="00A04DA8" w:rsidRDefault="00EB2DDC" w:rsidP="005217C2">
      <w:pPr>
        <w:contextualSpacing/>
        <w:jc w:val="both"/>
        <w:rPr>
          <w:rFonts w:ascii="Garamond" w:hAnsi="Garamond" w:cstheme="minorHAnsi"/>
          <w:sz w:val="22"/>
          <w:szCs w:val="22"/>
        </w:rPr>
      </w:pPr>
    </w:p>
    <w:p w14:paraId="59479445" w14:textId="77777777" w:rsidR="00EB2DDC" w:rsidRPr="00A04DA8" w:rsidRDefault="00EB2DDC" w:rsidP="005217C2">
      <w:pPr>
        <w:contextualSpacing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Zleceniobiorca oświadcza, że zlecenie zostało wykonane z należytą starannością, zgodnie z zasadami wiedzy technicznej, obowiązującymi Polskimi Normami oraz przepisami prawa.</w:t>
      </w:r>
    </w:p>
    <w:p w14:paraId="2A1010A1" w14:textId="77777777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Gwarancja ta obejmuje wszystkie wady, zarówno zauważalne jak i ukryte, zastosowanych materiałów oraz wszystkie wady konstrukcji lub wykonawstwa, jak i dobrego funkcjonowania przedmiotu objętego zleceniem, zarówno jako całości, jak i poszczególnych części składowych.</w:t>
      </w:r>
    </w:p>
    <w:p w14:paraId="455ACA1A" w14:textId="77777777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</w:p>
    <w:p w14:paraId="47082A93" w14:textId="77777777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Zleceniobiorca zobowiązuje się do zastąpienia, naprawy lub wymiany, na własny koszt, wszystkich części lub elementów uznanych za wadliwe, podczas okresu gwarancji tj. …. lat  od dnia  odbioru zlecenia.</w:t>
      </w:r>
    </w:p>
    <w:p w14:paraId="1F562F28" w14:textId="77777777" w:rsidR="00EB2DDC" w:rsidRPr="00A04DA8" w:rsidRDefault="00EB2DDC" w:rsidP="005217C2">
      <w:pPr>
        <w:jc w:val="both"/>
        <w:rPr>
          <w:rFonts w:ascii="Garamond" w:hAnsi="Garamond" w:cstheme="minorHAnsi"/>
          <w:sz w:val="22"/>
          <w:szCs w:val="22"/>
        </w:rPr>
      </w:pPr>
    </w:p>
    <w:p w14:paraId="485BDEA2" w14:textId="77777777" w:rsidR="00EB2DDC" w:rsidRPr="00A04DA8" w:rsidRDefault="00EB2DDC" w:rsidP="005217C2">
      <w:pPr>
        <w:pStyle w:val="Akapitzlis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theme="minorHAnsi"/>
          <w:sz w:val="22"/>
        </w:rPr>
      </w:pPr>
      <w:r w:rsidRPr="00A04DA8">
        <w:rPr>
          <w:rFonts w:ascii="Garamond" w:hAnsi="Garamond" w:cstheme="minorHAnsi"/>
          <w:sz w:val="22"/>
        </w:rPr>
        <w:t xml:space="preserve">Gwarancja obejmuje odpowiedzialność wynikającą z wad materiałowych użytych materiałów, wadliwym wykonaniu zlecenia oraz szkód powstałych w związku z wystąpieniem wady. </w:t>
      </w:r>
    </w:p>
    <w:p w14:paraId="0778C32C" w14:textId="77777777" w:rsidR="00EB2DDC" w:rsidRPr="00A04DA8" w:rsidRDefault="00EB2DDC" w:rsidP="005217C2">
      <w:pPr>
        <w:pStyle w:val="Akapitzlis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theme="minorHAnsi"/>
          <w:sz w:val="22"/>
        </w:rPr>
      </w:pPr>
      <w:r w:rsidRPr="00A04DA8">
        <w:rPr>
          <w:rFonts w:ascii="Garamond" w:hAnsi="Garamond" w:cstheme="minorHAnsi"/>
          <w:sz w:val="22"/>
        </w:rPr>
        <w:t>W przypadku stwierdzenia wad, Zleceniobiorca zobowiązany jest do ich usunięcia w terminie wskazanym przez Muzeum, na koszt własny.</w:t>
      </w:r>
    </w:p>
    <w:p w14:paraId="3EE42C0D" w14:textId="77777777" w:rsidR="00EB2DDC" w:rsidRPr="00A04DA8" w:rsidRDefault="00EB2DDC" w:rsidP="005217C2">
      <w:pPr>
        <w:pStyle w:val="Akapitzlis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theme="minorHAnsi"/>
          <w:sz w:val="22"/>
        </w:rPr>
      </w:pPr>
      <w:r w:rsidRPr="00A04DA8">
        <w:rPr>
          <w:rFonts w:ascii="Garamond" w:hAnsi="Garamond" w:cstheme="minorHAnsi"/>
          <w:sz w:val="22"/>
        </w:rPr>
        <w:t xml:space="preserve">W szczególnych przypadkach wynikających z bezpośredniego zagrożenia dla życia lub zdrowia ludzi, Muzeum natychmiast zabezpieczy przedmiot objęty zleceniem i pisemnie wezwie Zleceniobiorcę do natychmiastowego usunięcia zagrożenia. Ponowne użytkowanie przedmiotu zlecenia wymaga protokolarnego odbioru </w:t>
      </w:r>
    </w:p>
    <w:p w14:paraId="527AC9FC" w14:textId="77777777" w:rsidR="00EB2DDC" w:rsidRPr="00A04DA8" w:rsidRDefault="00EB2DDC" w:rsidP="005217C2">
      <w:pPr>
        <w:pStyle w:val="Akapitzlis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theme="minorHAnsi"/>
          <w:sz w:val="22"/>
        </w:rPr>
      </w:pPr>
      <w:r w:rsidRPr="00A04DA8">
        <w:rPr>
          <w:rFonts w:ascii="Garamond" w:hAnsi="Garamond" w:cstheme="minorHAnsi"/>
          <w:sz w:val="22"/>
        </w:rPr>
        <w:t xml:space="preserve">Muzeum zgłasza wadę pisemnie, faksem lub drogą elektroniczną z podaniem lokalizacji. </w:t>
      </w:r>
    </w:p>
    <w:p w14:paraId="4BA3AB87" w14:textId="77777777" w:rsidR="00EB2DDC" w:rsidRPr="00A04DA8" w:rsidRDefault="00EB2DDC" w:rsidP="005217C2">
      <w:pPr>
        <w:pStyle w:val="Akapitzlis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theme="minorHAnsi"/>
          <w:sz w:val="22"/>
        </w:rPr>
      </w:pPr>
      <w:r w:rsidRPr="00A04DA8">
        <w:rPr>
          <w:rFonts w:ascii="Garamond" w:hAnsi="Garamond" w:cstheme="minorHAnsi"/>
          <w:sz w:val="22"/>
        </w:rPr>
        <w:t xml:space="preserve">Zleceniobiorca określi sposób usunięcia wady (naprawa, wymiana). </w:t>
      </w:r>
    </w:p>
    <w:p w14:paraId="60F831DB" w14:textId="77777777" w:rsidR="00EB2DDC" w:rsidRPr="00A04DA8" w:rsidRDefault="00EB2DDC" w:rsidP="005217C2">
      <w:pPr>
        <w:pStyle w:val="Akapitzlis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theme="minorHAnsi"/>
          <w:sz w:val="22"/>
        </w:rPr>
      </w:pPr>
      <w:r w:rsidRPr="00A04DA8">
        <w:rPr>
          <w:rFonts w:ascii="Garamond" w:hAnsi="Garamond" w:cstheme="minorHAnsi"/>
          <w:sz w:val="22"/>
        </w:rPr>
        <w:t xml:space="preserve">Zleceniobiorca powiadomi Muzeum o dokonanej naprawie, przekazując protokół naprawy gwarancyjnej z podaniem zakresu wykonanych czynności naprawczych. </w:t>
      </w:r>
    </w:p>
    <w:p w14:paraId="2C9D9A44" w14:textId="77777777" w:rsidR="00EB2DDC" w:rsidRPr="00A04DA8" w:rsidRDefault="00EB2DDC" w:rsidP="005217C2">
      <w:pPr>
        <w:pStyle w:val="Akapitzlis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theme="minorHAnsi"/>
          <w:sz w:val="22"/>
        </w:rPr>
      </w:pPr>
      <w:r w:rsidRPr="00A04DA8">
        <w:rPr>
          <w:rFonts w:ascii="Garamond" w:hAnsi="Garamond" w:cstheme="minorHAnsi"/>
          <w:sz w:val="22"/>
        </w:rPr>
        <w:t>W przypadku gdy usunięcie wady trwa dłużej niż określono w pkt. 2 i nie uzgodniono tego faktu z Muzeum lub w przypadku braku reakcji  w terminie 2 dni od zgłoszenia (pkt. 4) Muzeum może usunąć powstałe wady na koszt i ryzyko Zleceniobiorcy. W takim przypadku Zleceniobiorca zobowiązuje się do pokrycia poniesionych przez Muzeum kosztów usunięcia wady.</w:t>
      </w:r>
    </w:p>
    <w:p w14:paraId="3533F846" w14:textId="77777777" w:rsidR="00EB2DDC" w:rsidRPr="00A04DA8" w:rsidRDefault="00EB2DDC" w:rsidP="005217C2">
      <w:pPr>
        <w:pStyle w:val="Akapitzlist1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Garamond" w:hAnsi="Garamond" w:cstheme="minorHAnsi"/>
          <w:sz w:val="22"/>
        </w:rPr>
      </w:pPr>
      <w:r w:rsidRPr="00A04DA8">
        <w:rPr>
          <w:rFonts w:ascii="Garamond" w:hAnsi="Garamond" w:cstheme="minorHAnsi"/>
          <w:sz w:val="22"/>
        </w:rPr>
        <w:t>Zleceniobiorca nie ponosi odpowiedzialności za wady wynikające z naturalnego zużycia.</w:t>
      </w:r>
    </w:p>
    <w:p w14:paraId="5F717525" w14:textId="4A666EB1" w:rsidR="00EB2DDC" w:rsidRPr="00A04DA8" w:rsidRDefault="00EB2DDC" w:rsidP="005217C2">
      <w:pPr>
        <w:autoSpaceDE w:val="0"/>
        <w:autoSpaceDN w:val="0"/>
        <w:adjustRightInd w:val="0"/>
        <w:ind w:left="426" w:hanging="426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9.  Termin gwarancji ulega przedłużeniu o czas usunięcia wady, jeżeli powiadomienie o wystąpieniu wady nastąpiło jeszcze w czasie obowiązywania gwarancji.</w:t>
      </w:r>
    </w:p>
    <w:p w14:paraId="1EA7F02C" w14:textId="77777777" w:rsidR="00EB2DDC" w:rsidRPr="00A04DA8" w:rsidRDefault="00EB2DDC" w:rsidP="005217C2">
      <w:pPr>
        <w:ind w:left="5664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………………………..…………</w:t>
      </w:r>
    </w:p>
    <w:p w14:paraId="70B21CF8" w14:textId="13B34657" w:rsidR="00EB2DDC" w:rsidRPr="00A04DA8" w:rsidRDefault="00EB2DDC" w:rsidP="005217C2">
      <w:pPr>
        <w:ind w:left="5664"/>
        <w:jc w:val="both"/>
        <w:rPr>
          <w:rFonts w:ascii="Garamond" w:hAnsi="Garamond" w:cstheme="minorHAnsi"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>(data, pieczęć i podpis Zleceniobiorcy)</w:t>
      </w:r>
    </w:p>
    <w:p w14:paraId="5F9E22C3" w14:textId="2695C36C" w:rsidR="00A04DA8" w:rsidRDefault="00A04DA8">
      <w:pPr>
        <w:ind w:left="5664"/>
        <w:jc w:val="both"/>
        <w:rPr>
          <w:rFonts w:ascii="Garamond" w:hAnsi="Garamond" w:cstheme="minorHAnsi"/>
          <w:sz w:val="22"/>
          <w:szCs w:val="22"/>
        </w:rPr>
      </w:pPr>
    </w:p>
    <w:p w14:paraId="5A76C9BE" w14:textId="4FCE3F60" w:rsidR="00307C55" w:rsidRDefault="00307C55">
      <w:pPr>
        <w:ind w:left="5664"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br w:type="page"/>
      </w:r>
    </w:p>
    <w:p w14:paraId="3662178C" w14:textId="77777777" w:rsidR="00307C55" w:rsidRPr="00A04DA8" w:rsidRDefault="00307C55" w:rsidP="005217C2">
      <w:pPr>
        <w:ind w:left="5664"/>
        <w:jc w:val="both"/>
        <w:rPr>
          <w:rFonts w:ascii="Garamond" w:hAnsi="Garamond" w:cstheme="minorHAnsi"/>
          <w:sz w:val="22"/>
          <w:szCs w:val="22"/>
        </w:rPr>
      </w:pPr>
    </w:p>
    <w:p w14:paraId="08609AEC" w14:textId="6BEC25A5" w:rsidR="005217C2" w:rsidRPr="00A04DA8" w:rsidRDefault="005217C2" w:rsidP="005217C2">
      <w:pPr>
        <w:rPr>
          <w:rFonts w:ascii="Garamond" w:hAnsi="Garamond" w:cstheme="minorHAnsi"/>
          <w:b/>
          <w:bCs/>
          <w:sz w:val="22"/>
          <w:szCs w:val="22"/>
        </w:rPr>
      </w:pPr>
      <w:r w:rsidRPr="00A04DA8">
        <w:rPr>
          <w:rFonts w:ascii="Garamond" w:hAnsi="Garamond" w:cstheme="minorHAnsi"/>
          <w:sz w:val="22"/>
          <w:szCs w:val="22"/>
        </w:rPr>
        <w:t xml:space="preserve">Załącznik nr </w:t>
      </w:r>
      <w:r>
        <w:rPr>
          <w:rFonts w:ascii="Garamond" w:hAnsi="Garamond" w:cstheme="minorHAnsi"/>
          <w:sz w:val="22"/>
          <w:szCs w:val="22"/>
        </w:rPr>
        <w:t>4</w:t>
      </w:r>
      <w:r w:rsidRPr="00A04DA8">
        <w:rPr>
          <w:rFonts w:ascii="Garamond" w:hAnsi="Garamond" w:cstheme="minorHAnsi"/>
          <w:sz w:val="22"/>
          <w:szCs w:val="22"/>
        </w:rPr>
        <w:t xml:space="preserve"> do umowy zlecenia nr ....... z dn. ......... </w:t>
      </w:r>
    </w:p>
    <w:p w14:paraId="62058232" w14:textId="77777777" w:rsidR="005217C2" w:rsidRDefault="005217C2" w:rsidP="00A04DA8">
      <w:pPr>
        <w:pStyle w:val="Nagwek3"/>
        <w:spacing w:after="0" w:line="240" w:lineRule="auto"/>
        <w:rPr>
          <w:rFonts w:ascii="Garamond" w:hAnsi="Garamond" w:cstheme="minorHAnsi"/>
        </w:rPr>
      </w:pPr>
    </w:p>
    <w:p w14:paraId="5624B481" w14:textId="5FA542EE" w:rsidR="00A04DA8" w:rsidRPr="005217C2" w:rsidRDefault="00A04DA8" w:rsidP="00A04DA8">
      <w:pPr>
        <w:pStyle w:val="Nagwek3"/>
        <w:spacing w:after="0" w:line="240" w:lineRule="auto"/>
        <w:rPr>
          <w:rFonts w:ascii="Garamond" w:hAnsi="Garamond" w:cstheme="minorHAnsi"/>
          <w:b w:val="0"/>
        </w:rPr>
      </w:pPr>
      <w:r w:rsidRPr="005217C2">
        <w:rPr>
          <w:rFonts w:ascii="Garamond" w:hAnsi="Garamond" w:cstheme="minorHAnsi"/>
        </w:rPr>
        <w:t>DOKUMENT RĘKOJMI</w:t>
      </w:r>
    </w:p>
    <w:p w14:paraId="0A8F9298" w14:textId="77777777" w:rsidR="00A04DA8" w:rsidRDefault="00A04DA8" w:rsidP="00A04DA8">
      <w:pPr>
        <w:contextualSpacing/>
        <w:rPr>
          <w:rFonts w:ascii="Garamond" w:hAnsi="Garamond" w:cstheme="minorHAnsi"/>
          <w:sz w:val="22"/>
          <w:szCs w:val="22"/>
        </w:rPr>
      </w:pPr>
      <w:bookmarkStart w:id="5" w:name="_heading=h.kqn6dvmk4rkt" w:colFirst="0" w:colLast="0"/>
      <w:bookmarkEnd w:id="5"/>
    </w:p>
    <w:p w14:paraId="592D8BF5" w14:textId="7ECDECDA" w:rsidR="00A04DA8" w:rsidRPr="005217C2" w:rsidRDefault="00A04DA8" w:rsidP="00A04DA8">
      <w:pPr>
        <w:contextualSpacing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Zleceniobiorca </w:t>
      </w:r>
      <w:r w:rsidRPr="005217C2">
        <w:rPr>
          <w:rFonts w:ascii="Garamond" w:hAnsi="Garamond" w:cstheme="minorHAnsi"/>
          <w:sz w:val="22"/>
          <w:szCs w:val="22"/>
        </w:rPr>
        <w:t xml:space="preserve">gwarantuje właściwe wykonanie Przedmiotu umowy objętego Umową nr </w:t>
      </w:r>
      <w:r w:rsidRPr="005217C2">
        <w:rPr>
          <w:rFonts w:ascii="Garamond" w:hAnsi="Garamond" w:cstheme="minorHAnsi"/>
          <w:color w:val="000000" w:themeColor="text1"/>
          <w:sz w:val="22"/>
          <w:szCs w:val="22"/>
        </w:rPr>
        <w:t>…….. z dnia ………..202</w:t>
      </w:r>
      <w:r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Pr="005217C2">
        <w:rPr>
          <w:rFonts w:ascii="Garamond" w:hAnsi="Garamond" w:cstheme="minorHAnsi"/>
          <w:color w:val="000000" w:themeColor="text1"/>
          <w:sz w:val="22"/>
          <w:szCs w:val="22"/>
        </w:rPr>
        <w:t xml:space="preserve"> r</w:t>
      </w:r>
      <w:r w:rsidRPr="005217C2">
        <w:rPr>
          <w:rFonts w:ascii="Garamond" w:hAnsi="Garamond" w:cstheme="minorHAnsi"/>
          <w:sz w:val="22"/>
          <w:szCs w:val="22"/>
        </w:rPr>
        <w:t>. (zwaną dalej „Umową”), opisanego w §</w:t>
      </w:r>
      <w:r>
        <w:rPr>
          <w:rFonts w:ascii="Garamond" w:hAnsi="Garamond" w:cstheme="minorHAnsi"/>
          <w:sz w:val="22"/>
          <w:szCs w:val="22"/>
        </w:rPr>
        <w:t xml:space="preserve">1 </w:t>
      </w:r>
      <w:r w:rsidRPr="005217C2">
        <w:rPr>
          <w:rFonts w:ascii="Garamond" w:hAnsi="Garamond" w:cstheme="minorHAnsi"/>
          <w:sz w:val="22"/>
          <w:szCs w:val="22"/>
        </w:rPr>
        <w:t xml:space="preserve">i załączniku nr </w:t>
      </w:r>
      <w:r>
        <w:rPr>
          <w:rFonts w:ascii="Garamond" w:hAnsi="Garamond" w:cstheme="minorHAnsi"/>
          <w:sz w:val="22"/>
          <w:szCs w:val="22"/>
        </w:rPr>
        <w:t xml:space="preserve">1 </w:t>
      </w:r>
      <w:r w:rsidRPr="005217C2">
        <w:rPr>
          <w:rFonts w:ascii="Garamond" w:hAnsi="Garamond" w:cstheme="minorHAnsi"/>
          <w:sz w:val="22"/>
          <w:szCs w:val="22"/>
        </w:rPr>
        <w:t xml:space="preserve">do Umowy. </w:t>
      </w:r>
    </w:p>
    <w:p w14:paraId="435F20B4" w14:textId="77777777" w:rsidR="00A04DA8" w:rsidRPr="005217C2" w:rsidRDefault="00A04DA8" w:rsidP="00A04DA8">
      <w:pPr>
        <w:contextualSpacing/>
        <w:rPr>
          <w:rFonts w:ascii="Garamond" w:hAnsi="Garamond" w:cstheme="minorHAnsi"/>
          <w:sz w:val="22"/>
          <w:szCs w:val="22"/>
        </w:rPr>
      </w:pPr>
    </w:p>
    <w:p w14:paraId="3376660B" w14:textId="208F1889" w:rsidR="00A04DA8" w:rsidRPr="005217C2" w:rsidRDefault="00A04DA8" w:rsidP="00A04DA8">
      <w:pPr>
        <w:contextualSpacing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Zleceniobiorca </w:t>
      </w:r>
      <w:r w:rsidRPr="005217C2">
        <w:rPr>
          <w:rFonts w:ascii="Garamond" w:hAnsi="Garamond" w:cstheme="minorHAnsi"/>
          <w:sz w:val="22"/>
          <w:szCs w:val="22"/>
        </w:rPr>
        <w:t xml:space="preserve">oświadcza, że </w:t>
      </w:r>
      <w:r w:rsidRPr="005217C2">
        <w:rPr>
          <w:rFonts w:ascii="Garamond" w:hAnsi="Garamond" w:cstheme="minorHAnsi"/>
          <w:b/>
          <w:sz w:val="22"/>
          <w:szCs w:val="22"/>
        </w:rPr>
        <w:t xml:space="preserve">dokumentacja i wszelkie inne opracowania sporządzone przez </w:t>
      </w:r>
      <w:r>
        <w:rPr>
          <w:rFonts w:ascii="Garamond" w:hAnsi="Garamond" w:cstheme="minorHAnsi"/>
          <w:b/>
          <w:sz w:val="22"/>
          <w:szCs w:val="22"/>
        </w:rPr>
        <w:t>Zleceniobiorc</w:t>
      </w:r>
      <w:r w:rsidRPr="005217C2">
        <w:rPr>
          <w:rFonts w:ascii="Garamond" w:hAnsi="Garamond" w:cstheme="minorHAnsi"/>
          <w:b/>
          <w:sz w:val="22"/>
          <w:szCs w:val="22"/>
        </w:rPr>
        <w:t xml:space="preserve">ę, </w:t>
      </w:r>
      <w:r w:rsidRPr="005217C2">
        <w:rPr>
          <w:rFonts w:ascii="Garamond" w:hAnsi="Garamond" w:cstheme="minorHAnsi"/>
          <w:sz w:val="22"/>
          <w:szCs w:val="22"/>
        </w:rPr>
        <w:t xml:space="preserve"> zostały wykonane z należytą starannością, zgodnie z zasadami wiedzy technicznej, obowiązującymi Polskimi Normami oraz przepisami prawa.</w:t>
      </w:r>
    </w:p>
    <w:p w14:paraId="603586DD" w14:textId="77777777" w:rsidR="00A04DA8" w:rsidRPr="005217C2" w:rsidRDefault="00A04DA8">
      <w:pPr>
        <w:pStyle w:val="Akapitzlist"/>
        <w:numPr>
          <w:ilvl w:val="1"/>
          <w:numId w:val="13"/>
        </w:numPr>
        <w:ind w:left="0"/>
        <w:contextualSpacing w:val="0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>Rękojmia niniejsza udzielana jest na okres kolejnych …. miesięcy i rozpoczyna się od dnia odbioru Przedmiotu umowy na podstawie Końcowego Protokołu Odbioru.</w:t>
      </w:r>
    </w:p>
    <w:p w14:paraId="0083C872" w14:textId="37E38AFB" w:rsidR="00A04DA8" w:rsidRPr="005217C2" w:rsidRDefault="00A04DA8">
      <w:pPr>
        <w:pStyle w:val="Akapitzlist"/>
        <w:numPr>
          <w:ilvl w:val="1"/>
          <w:numId w:val="13"/>
        </w:numPr>
        <w:ind w:left="0"/>
        <w:contextualSpacing w:val="0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 xml:space="preserve">W okresie rękojmi </w:t>
      </w:r>
      <w:r>
        <w:rPr>
          <w:rFonts w:ascii="Garamond" w:hAnsi="Garamond" w:cstheme="minorHAnsi"/>
          <w:sz w:val="22"/>
          <w:szCs w:val="22"/>
        </w:rPr>
        <w:t xml:space="preserve">Zleceniobiorca </w:t>
      </w:r>
      <w:r w:rsidRPr="005217C2">
        <w:rPr>
          <w:rFonts w:ascii="Garamond" w:hAnsi="Garamond" w:cstheme="minorHAnsi"/>
          <w:sz w:val="22"/>
          <w:szCs w:val="22"/>
        </w:rPr>
        <w:t>zobowiązuje się względem Zamawiającego do wykonywania poniższych obowiązków przy zastosowaniu reguł przewidzianych dla wykonywania usług opisanych w Umowie</w:t>
      </w:r>
      <w:r w:rsidR="00CD5414">
        <w:rPr>
          <w:rFonts w:ascii="Garamond" w:hAnsi="Garamond" w:cstheme="minorHAnsi"/>
          <w:sz w:val="22"/>
          <w:szCs w:val="22"/>
        </w:rPr>
        <w:t>.</w:t>
      </w:r>
    </w:p>
    <w:p w14:paraId="5AAD7010" w14:textId="77777777" w:rsidR="00A04DA8" w:rsidRPr="005217C2" w:rsidRDefault="00A04DA8">
      <w:pPr>
        <w:pStyle w:val="Akapitzlist"/>
        <w:numPr>
          <w:ilvl w:val="1"/>
          <w:numId w:val="13"/>
        </w:numPr>
        <w:ind w:left="0"/>
        <w:contextualSpacing w:val="0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 xml:space="preserve">Usuwania wad we własnych działaniach i sporządzonych dokumentach, w tym do: </w:t>
      </w:r>
    </w:p>
    <w:p w14:paraId="4AB10DEC" w14:textId="77777777" w:rsidR="00A04DA8" w:rsidRPr="005217C2" w:rsidRDefault="00A04DA8">
      <w:pPr>
        <w:pStyle w:val="Akapitzlist"/>
        <w:numPr>
          <w:ilvl w:val="0"/>
          <w:numId w:val="16"/>
        </w:numPr>
        <w:ind w:left="357" w:hanging="357"/>
        <w:contextualSpacing w:val="0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 xml:space="preserve">Uzupełniania i wyjaśniania treści dokumentu lub dokumentów sporządzonych przez siebie w ramach realizacji Umowy, </w:t>
      </w:r>
    </w:p>
    <w:p w14:paraId="0570028F" w14:textId="77777777" w:rsidR="00A04DA8" w:rsidRPr="005217C2" w:rsidRDefault="00A04DA8">
      <w:pPr>
        <w:pStyle w:val="Akapitzlist"/>
        <w:numPr>
          <w:ilvl w:val="0"/>
          <w:numId w:val="16"/>
        </w:numPr>
        <w:ind w:left="357" w:hanging="357"/>
        <w:contextualSpacing w:val="0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>Uzupełnienia sporządzonej przez siebie w trakcie realizacji Umowy dokumentacji, poprzez uzupełnienie Zamawiającemu  dokumentu, sporządzenie nowego dokumentu lub złożenie wyjaśnień w zakresie treści dokumentu.</w:t>
      </w:r>
    </w:p>
    <w:p w14:paraId="351EEA09" w14:textId="14D223F1" w:rsidR="00A04DA8" w:rsidRPr="005217C2" w:rsidRDefault="00A04DA8">
      <w:pPr>
        <w:pStyle w:val="Akapitzlist"/>
        <w:numPr>
          <w:ilvl w:val="1"/>
          <w:numId w:val="13"/>
        </w:numPr>
        <w:ind w:left="0" w:hanging="357"/>
        <w:contextualSpacing w:val="0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pacing w:val="-1"/>
          <w:sz w:val="22"/>
          <w:szCs w:val="22"/>
        </w:rPr>
        <w:t xml:space="preserve">W okresie rękojmi </w:t>
      </w:r>
      <w:r w:rsidR="00CD5414">
        <w:rPr>
          <w:rFonts w:ascii="Garamond" w:hAnsi="Garamond" w:cstheme="minorHAnsi"/>
          <w:spacing w:val="-1"/>
          <w:sz w:val="22"/>
          <w:szCs w:val="22"/>
        </w:rPr>
        <w:t xml:space="preserve">Zleceniobiorca </w:t>
      </w:r>
      <w:r w:rsidRPr="005217C2">
        <w:rPr>
          <w:rFonts w:ascii="Garamond" w:hAnsi="Garamond" w:cstheme="minorHAnsi"/>
          <w:spacing w:val="-1"/>
          <w:sz w:val="22"/>
          <w:szCs w:val="22"/>
        </w:rPr>
        <w:t>zobowiązany jest do:</w:t>
      </w:r>
    </w:p>
    <w:p w14:paraId="7E053D0C" w14:textId="5CB9A04D" w:rsidR="00A04DA8" w:rsidRPr="005217C2" w:rsidRDefault="00A04DA8">
      <w:pPr>
        <w:widowControl w:val="0"/>
        <w:numPr>
          <w:ilvl w:val="0"/>
          <w:numId w:val="14"/>
        </w:numPr>
        <w:suppressAutoHyphens/>
        <w:ind w:left="357" w:hanging="357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>przystąpienia do usunięcia wad w terminie nie dłuższym niż 2</w:t>
      </w:r>
      <w:r w:rsidRPr="005217C2">
        <w:rPr>
          <w:rFonts w:ascii="Garamond" w:hAnsi="Garamond" w:cstheme="minorHAnsi"/>
          <w:bCs/>
          <w:sz w:val="22"/>
          <w:szCs w:val="22"/>
        </w:rPr>
        <w:t xml:space="preserve"> dni</w:t>
      </w:r>
      <w:r w:rsidRPr="005217C2">
        <w:rPr>
          <w:rFonts w:ascii="Garamond" w:hAnsi="Garamond" w:cstheme="minorHAnsi"/>
          <w:sz w:val="22"/>
          <w:szCs w:val="22"/>
        </w:rPr>
        <w:t xml:space="preserve"> robocze od otrzymania zgłoszenia Zamawiającego;</w:t>
      </w:r>
    </w:p>
    <w:p w14:paraId="2A03F723" w14:textId="77777777" w:rsidR="00A04DA8" w:rsidRPr="005217C2" w:rsidRDefault="00A04DA8">
      <w:pPr>
        <w:widowControl w:val="0"/>
        <w:numPr>
          <w:ilvl w:val="0"/>
          <w:numId w:val="14"/>
        </w:numPr>
        <w:suppressAutoHyphens/>
        <w:ind w:left="357" w:hanging="357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pacing w:val="-1"/>
          <w:sz w:val="22"/>
          <w:szCs w:val="22"/>
        </w:rPr>
        <w:t xml:space="preserve">usunięcia wad w terminie do 10 dni roboczych od </w:t>
      </w:r>
      <w:r w:rsidRPr="005217C2">
        <w:rPr>
          <w:rFonts w:ascii="Garamond" w:hAnsi="Garamond" w:cstheme="minorHAnsi"/>
          <w:sz w:val="22"/>
          <w:szCs w:val="22"/>
        </w:rPr>
        <w:t xml:space="preserve">otrzymania zgłoszenia Zamawiającego </w:t>
      </w:r>
      <w:r w:rsidRPr="005217C2">
        <w:rPr>
          <w:rFonts w:ascii="Garamond" w:hAnsi="Garamond" w:cstheme="minorHAnsi"/>
          <w:spacing w:val="-1"/>
          <w:sz w:val="22"/>
          <w:szCs w:val="22"/>
        </w:rPr>
        <w:t>chyba, że ze względu na rodzaj wady konieczne jest wyznaczenie dłuższego terminu.</w:t>
      </w:r>
    </w:p>
    <w:p w14:paraId="752CC444" w14:textId="78146781" w:rsidR="00A04DA8" w:rsidRPr="005217C2" w:rsidRDefault="00A04DA8">
      <w:pPr>
        <w:widowControl w:val="0"/>
        <w:suppressAutoHyphens/>
        <w:ind w:hanging="284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 xml:space="preserve">5. Jeżeli </w:t>
      </w:r>
      <w:r w:rsidR="00CD5414">
        <w:rPr>
          <w:rFonts w:ascii="Garamond" w:hAnsi="Garamond" w:cstheme="minorHAnsi"/>
          <w:sz w:val="22"/>
          <w:szCs w:val="22"/>
        </w:rPr>
        <w:t xml:space="preserve">Zleceniobiorca </w:t>
      </w:r>
      <w:r w:rsidRPr="005217C2">
        <w:rPr>
          <w:rFonts w:ascii="Garamond" w:hAnsi="Garamond" w:cstheme="minorHAnsi"/>
          <w:sz w:val="22"/>
          <w:szCs w:val="22"/>
        </w:rPr>
        <w:t>nie przystąpi do usuwania wady w ustalonym terminie lub nie usunie jej w terminie, Zamawiający będzie miał prawo według swego wyboru:</w:t>
      </w:r>
    </w:p>
    <w:p w14:paraId="51725AA4" w14:textId="3114D66D" w:rsidR="00A04DA8" w:rsidRPr="005217C2" w:rsidRDefault="00A04DA8">
      <w:pPr>
        <w:widowControl w:val="0"/>
        <w:numPr>
          <w:ilvl w:val="0"/>
          <w:numId w:val="15"/>
        </w:numPr>
        <w:suppressAutoHyphens/>
        <w:ind w:left="357" w:hanging="357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 xml:space="preserve">usunąć wadę we własnym zakresie lub zatrudnioną stroną trzecią na ryzyko i koszt </w:t>
      </w:r>
      <w:r w:rsidR="00CD5414">
        <w:rPr>
          <w:rFonts w:ascii="Garamond" w:hAnsi="Garamond" w:cstheme="minorHAnsi"/>
          <w:sz w:val="22"/>
          <w:szCs w:val="22"/>
        </w:rPr>
        <w:t>Zleceniobiorc</w:t>
      </w:r>
      <w:r w:rsidRPr="005217C2">
        <w:rPr>
          <w:rFonts w:ascii="Garamond" w:hAnsi="Garamond" w:cstheme="minorHAnsi"/>
          <w:sz w:val="22"/>
          <w:szCs w:val="22"/>
        </w:rPr>
        <w:t xml:space="preserve">y, a poniesione koszty zostaną zapłacone przez </w:t>
      </w:r>
      <w:r w:rsidR="00CD5414">
        <w:rPr>
          <w:rFonts w:ascii="Garamond" w:hAnsi="Garamond" w:cstheme="minorHAnsi"/>
          <w:sz w:val="22"/>
          <w:szCs w:val="22"/>
        </w:rPr>
        <w:t xml:space="preserve">Zleceniobiorcę </w:t>
      </w:r>
      <w:r w:rsidRPr="005217C2">
        <w:rPr>
          <w:rFonts w:ascii="Garamond" w:hAnsi="Garamond" w:cstheme="minorHAnsi"/>
          <w:sz w:val="22"/>
          <w:szCs w:val="22"/>
        </w:rPr>
        <w:t xml:space="preserve">w ciągu 14 dni od otrzymania noty obciążeniowej, na co </w:t>
      </w:r>
      <w:r w:rsidR="00CD5414">
        <w:rPr>
          <w:rFonts w:ascii="Garamond" w:hAnsi="Garamond" w:cstheme="minorHAnsi"/>
          <w:sz w:val="22"/>
          <w:szCs w:val="22"/>
        </w:rPr>
        <w:t xml:space="preserve">Zleceniobiorca </w:t>
      </w:r>
      <w:r w:rsidRPr="005217C2">
        <w:rPr>
          <w:rFonts w:ascii="Garamond" w:hAnsi="Garamond" w:cstheme="minorHAnsi"/>
          <w:sz w:val="22"/>
          <w:szCs w:val="22"/>
        </w:rPr>
        <w:t>wyraża zgodę;</w:t>
      </w:r>
    </w:p>
    <w:p w14:paraId="2B0C1BD2" w14:textId="0C588330" w:rsidR="00A04DA8" w:rsidRPr="005217C2" w:rsidRDefault="00A04DA8">
      <w:pPr>
        <w:widowControl w:val="0"/>
        <w:numPr>
          <w:ilvl w:val="0"/>
          <w:numId w:val="15"/>
        </w:numPr>
        <w:suppressAutoHyphens/>
        <w:ind w:left="357" w:hanging="357"/>
        <w:jc w:val="both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 xml:space="preserve">obniżyć wynagrodzenie </w:t>
      </w:r>
      <w:r w:rsidR="00CD5414">
        <w:rPr>
          <w:rFonts w:ascii="Garamond" w:hAnsi="Garamond" w:cstheme="minorHAnsi"/>
          <w:sz w:val="22"/>
          <w:szCs w:val="22"/>
        </w:rPr>
        <w:t xml:space="preserve">Zleceniobiorcy </w:t>
      </w:r>
      <w:r w:rsidRPr="005217C2">
        <w:rPr>
          <w:rFonts w:ascii="Garamond" w:hAnsi="Garamond" w:cstheme="minorHAnsi"/>
          <w:sz w:val="22"/>
          <w:szCs w:val="22"/>
        </w:rPr>
        <w:t>odpowiednio do utraconej wartości części prac objętych Przedmiotem umowy.</w:t>
      </w:r>
    </w:p>
    <w:p w14:paraId="0A9423C1" w14:textId="77777777" w:rsidR="00A04DA8" w:rsidRPr="005217C2" w:rsidRDefault="00A04DA8">
      <w:pPr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>6. Zamawiający może dochodzić roszczeń wynikających z rękojmi także po upływie terminu rękojmi, jeżeli reklamował wadę przed upływem tego terminu.</w:t>
      </w:r>
    </w:p>
    <w:p w14:paraId="702C5C22" w14:textId="77777777" w:rsidR="00A04DA8" w:rsidRPr="005217C2" w:rsidRDefault="00A04DA8">
      <w:pPr>
        <w:pStyle w:val="Akapitzlist"/>
        <w:ind w:left="0"/>
        <w:rPr>
          <w:rFonts w:ascii="Garamond" w:hAnsi="Garamond" w:cstheme="minorHAnsi"/>
          <w:sz w:val="22"/>
          <w:szCs w:val="22"/>
        </w:rPr>
      </w:pPr>
      <w:r w:rsidRPr="005217C2">
        <w:rPr>
          <w:rFonts w:ascii="Garamond" w:hAnsi="Garamond" w:cstheme="minorHAnsi"/>
          <w:sz w:val="22"/>
          <w:szCs w:val="22"/>
        </w:rPr>
        <w:t xml:space="preserve">7. Zgłoszenie wady będzie następowało w formie elektronicznej na adres: ………….  </w:t>
      </w:r>
    </w:p>
    <w:sdt>
      <w:sdtPr>
        <w:rPr>
          <w:rFonts w:ascii="Garamond" w:hAnsi="Garamond" w:cstheme="minorHAnsi"/>
          <w:sz w:val="22"/>
          <w:szCs w:val="22"/>
        </w:rPr>
        <w:tag w:val="goog_rdk_14"/>
        <w:id w:val="518749125"/>
        <w:showingPlcHdr/>
      </w:sdtPr>
      <w:sdtEndPr/>
      <w:sdtContent>
        <w:p w14:paraId="70D766F4" w14:textId="77777777" w:rsidR="00A04DA8" w:rsidRPr="005217C2" w:rsidRDefault="00A04DA8">
          <w:pPr>
            <w:ind w:firstLine="708"/>
            <w:rPr>
              <w:rFonts w:ascii="Garamond" w:eastAsia="Roboto" w:hAnsi="Garamond" w:cstheme="minorHAnsi"/>
              <w:sz w:val="22"/>
              <w:szCs w:val="22"/>
            </w:rPr>
          </w:pPr>
          <w:r w:rsidRPr="005217C2">
            <w:rPr>
              <w:rFonts w:ascii="Garamond" w:hAnsi="Garamond" w:cstheme="minorHAnsi"/>
              <w:sz w:val="22"/>
              <w:szCs w:val="22"/>
            </w:rPr>
            <w:t xml:space="preserve">     </w:t>
          </w:r>
        </w:p>
      </w:sdtContent>
    </w:sdt>
    <w:p w14:paraId="1295A058" w14:textId="77777777" w:rsidR="00A04DA8" w:rsidRPr="005217C2" w:rsidRDefault="00A04DA8">
      <w:pPr>
        <w:jc w:val="right"/>
        <w:rPr>
          <w:rFonts w:ascii="Garamond" w:eastAsia="Roboto" w:hAnsi="Garamond" w:cstheme="minorHAnsi"/>
          <w:sz w:val="22"/>
          <w:szCs w:val="22"/>
          <w:highlight w:val="yellow"/>
        </w:rPr>
      </w:pPr>
    </w:p>
    <w:p w14:paraId="113513A2" w14:textId="77777777" w:rsidR="00A04DA8" w:rsidRPr="005217C2" w:rsidRDefault="00A04DA8">
      <w:pPr>
        <w:pStyle w:val="Bezodstpw"/>
        <w:jc w:val="right"/>
        <w:rPr>
          <w:rFonts w:ascii="Garamond" w:hAnsi="Garamond" w:cstheme="minorHAnsi"/>
        </w:rPr>
      </w:pPr>
      <w:r w:rsidRPr="005217C2">
        <w:rPr>
          <w:rFonts w:ascii="Garamond" w:hAnsi="Garamond" w:cstheme="minorHAnsi"/>
        </w:rPr>
        <w:t>………………………..…………</w:t>
      </w:r>
    </w:p>
    <w:p w14:paraId="3C3EE227" w14:textId="77777777" w:rsidR="00A04DA8" w:rsidRPr="005217C2" w:rsidRDefault="00A04DA8">
      <w:pPr>
        <w:pStyle w:val="Bezodstpw"/>
        <w:jc w:val="right"/>
        <w:rPr>
          <w:rFonts w:ascii="Garamond" w:hAnsi="Garamond" w:cstheme="minorHAnsi"/>
        </w:rPr>
      </w:pPr>
      <w:r w:rsidRPr="005217C2">
        <w:rPr>
          <w:rFonts w:ascii="Garamond" w:hAnsi="Garamond" w:cstheme="minorHAnsi"/>
        </w:rPr>
        <w:t>(data, pieczęć i podpis</w:t>
      </w:r>
    </w:p>
    <w:p w14:paraId="5376C3C4" w14:textId="3D78D05F" w:rsidR="00A04DA8" w:rsidRPr="005217C2" w:rsidRDefault="00CD5414">
      <w:pPr>
        <w:pStyle w:val="Bezodstpw"/>
        <w:jc w:val="right"/>
        <w:rPr>
          <w:rFonts w:ascii="Garamond" w:hAnsi="Garamond" w:cstheme="minorHAnsi"/>
        </w:rPr>
      </w:pPr>
      <w:r>
        <w:rPr>
          <w:rFonts w:ascii="Garamond" w:hAnsi="Garamond" w:cstheme="minorHAnsi"/>
        </w:rPr>
        <w:t>Zleceniobiorcy</w:t>
      </w:r>
      <w:r w:rsidR="00A04DA8" w:rsidRPr="005217C2">
        <w:rPr>
          <w:rFonts w:ascii="Garamond" w:hAnsi="Garamond" w:cstheme="minorHAnsi"/>
        </w:rPr>
        <w:t>)</w:t>
      </w:r>
    </w:p>
    <w:p w14:paraId="0E4108A1" w14:textId="77777777" w:rsidR="00A04DA8" w:rsidRPr="005217C2" w:rsidRDefault="00A04DA8">
      <w:pPr>
        <w:jc w:val="right"/>
        <w:rPr>
          <w:rFonts w:ascii="Garamond" w:eastAsia="Roboto" w:hAnsi="Garamond" w:cstheme="minorHAnsi"/>
          <w:sz w:val="22"/>
          <w:szCs w:val="22"/>
          <w:highlight w:val="yellow"/>
        </w:rPr>
      </w:pPr>
    </w:p>
    <w:p w14:paraId="6FF4B478" w14:textId="77777777" w:rsidR="00A04DA8" w:rsidRPr="005217C2" w:rsidRDefault="00A04DA8">
      <w:pPr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Garamond" w:eastAsia="Calibri" w:hAnsi="Garamond" w:cstheme="minorHAnsi"/>
          <w:b/>
          <w:sz w:val="22"/>
          <w:szCs w:val="22"/>
        </w:rPr>
      </w:pPr>
    </w:p>
    <w:p w14:paraId="19BC5156" w14:textId="77777777" w:rsidR="00A04DA8" w:rsidRPr="005217C2" w:rsidRDefault="00A04DA8">
      <w:pPr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Garamond" w:eastAsia="Calibri" w:hAnsi="Garamond" w:cstheme="minorHAnsi"/>
          <w:b/>
          <w:sz w:val="22"/>
          <w:szCs w:val="22"/>
        </w:rPr>
      </w:pPr>
    </w:p>
    <w:p w14:paraId="68891FE4" w14:textId="77777777" w:rsidR="00A04DA8" w:rsidRPr="005217C2" w:rsidRDefault="00A04DA8">
      <w:pPr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Garamond" w:eastAsia="Calibri" w:hAnsi="Garamond" w:cstheme="minorHAnsi"/>
          <w:b/>
          <w:sz w:val="22"/>
          <w:szCs w:val="22"/>
        </w:rPr>
      </w:pPr>
    </w:p>
    <w:p w14:paraId="6F994AE3" w14:textId="42D7787A" w:rsidR="00307C55" w:rsidRDefault="00307C55">
      <w:p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br w:type="page"/>
      </w:r>
    </w:p>
    <w:p w14:paraId="5F35AC12" w14:textId="77777777" w:rsidR="00A04DA8" w:rsidRPr="005217C2" w:rsidRDefault="00A04DA8">
      <w:pPr>
        <w:rPr>
          <w:rFonts w:ascii="Garamond" w:hAnsi="Garamond" w:cstheme="minorHAnsi"/>
          <w:sz w:val="22"/>
          <w:szCs w:val="22"/>
        </w:rPr>
      </w:pPr>
    </w:p>
    <w:p w14:paraId="6BF5F77F" w14:textId="77777777" w:rsidR="00A04DA8" w:rsidRPr="00A04DA8" w:rsidRDefault="00A04DA8" w:rsidP="005217C2">
      <w:pPr>
        <w:ind w:left="5664"/>
        <w:jc w:val="both"/>
        <w:rPr>
          <w:rFonts w:ascii="Garamond" w:hAnsi="Garamond" w:cstheme="minorHAnsi"/>
          <w:sz w:val="22"/>
          <w:szCs w:val="22"/>
        </w:rPr>
      </w:pPr>
    </w:p>
    <w:p w14:paraId="6C1196F2" w14:textId="77777777" w:rsidR="00311290" w:rsidRPr="00A04DA8" w:rsidRDefault="00311290" w:rsidP="005217C2">
      <w:pPr>
        <w:jc w:val="both"/>
        <w:rPr>
          <w:rFonts w:ascii="Garamond" w:hAnsi="Garamond" w:cstheme="minorHAnsi"/>
          <w:sz w:val="22"/>
          <w:szCs w:val="22"/>
        </w:rPr>
      </w:pPr>
    </w:p>
    <w:p w14:paraId="29414CE0" w14:textId="3F4E0580" w:rsidR="00E86536" w:rsidRPr="00A04DA8" w:rsidRDefault="00E86536" w:rsidP="005217C2">
      <w:pPr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 xml:space="preserve">załącznik nr </w:t>
      </w:r>
      <w:r w:rsidR="005217C2">
        <w:rPr>
          <w:rFonts w:ascii="Garamond" w:hAnsi="Garamond" w:cs="Calibri"/>
          <w:sz w:val="22"/>
          <w:szCs w:val="22"/>
        </w:rPr>
        <w:t>5</w:t>
      </w:r>
      <w:r w:rsidRPr="00A04DA8">
        <w:rPr>
          <w:rFonts w:ascii="Garamond" w:hAnsi="Garamond" w:cs="Calibri"/>
          <w:sz w:val="22"/>
          <w:szCs w:val="22"/>
        </w:rPr>
        <w:t xml:space="preserve"> do Umowy nr </w:t>
      </w:r>
      <w:r w:rsidRPr="00A04DA8">
        <w:rPr>
          <w:rFonts w:ascii="Garamond" w:hAnsi="Garamond"/>
          <w:bCs/>
          <w:sz w:val="22"/>
          <w:szCs w:val="22"/>
        </w:rPr>
        <w:t>…………. z dnia …..</w:t>
      </w:r>
    </w:p>
    <w:p w14:paraId="492EF17C" w14:textId="77777777" w:rsidR="00E86536" w:rsidRPr="00A04DA8" w:rsidRDefault="00E86536" w:rsidP="005217C2">
      <w:pPr>
        <w:tabs>
          <w:tab w:val="left" w:pos="3240"/>
          <w:tab w:val="center" w:pos="4536"/>
          <w:tab w:val="right" w:pos="9072"/>
        </w:tabs>
        <w:ind w:left="360" w:hanging="360"/>
        <w:contextualSpacing/>
        <w:outlineLvl w:val="1"/>
        <w:rPr>
          <w:rFonts w:ascii="Garamond" w:hAnsi="Garamond" w:cs="Calibri"/>
          <w:b/>
          <w:sz w:val="22"/>
          <w:szCs w:val="22"/>
        </w:rPr>
      </w:pPr>
    </w:p>
    <w:p w14:paraId="28F30029" w14:textId="77777777" w:rsidR="00E86536" w:rsidRPr="00A04DA8" w:rsidRDefault="00E86536" w:rsidP="005217C2">
      <w:pPr>
        <w:adjustRightInd w:val="0"/>
        <w:contextualSpacing/>
        <w:jc w:val="center"/>
        <w:rPr>
          <w:rFonts w:ascii="Garamond" w:eastAsia="MS Mincho" w:hAnsi="Garamond" w:cs="Calibri"/>
          <w:b/>
          <w:bCs/>
          <w:color w:val="000000"/>
          <w:sz w:val="22"/>
          <w:szCs w:val="22"/>
        </w:rPr>
      </w:pPr>
      <w:r w:rsidRPr="00A04DA8">
        <w:rPr>
          <w:rFonts w:ascii="Garamond" w:eastAsia="MS Mincho" w:hAnsi="Garamond" w:cs="Calibri"/>
          <w:b/>
          <w:bCs/>
          <w:color w:val="000000"/>
          <w:sz w:val="22"/>
          <w:szCs w:val="22"/>
        </w:rPr>
        <w:t>Klauzula Informacyjna RODO</w:t>
      </w:r>
    </w:p>
    <w:p w14:paraId="0D59DDC5" w14:textId="77777777" w:rsidR="00E86536" w:rsidRPr="00A04DA8" w:rsidRDefault="00E86536" w:rsidP="005217C2">
      <w:pPr>
        <w:tabs>
          <w:tab w:val="left" w:pos="3240"/>
          <w:tab w:val="center" w:pos="4536"/>
          <w:tab w:val="right" w:pos="9072"/>
        </w:tabs>
        <w:contextualSpacing/>
        <w:outlineLvl w:val="1"/>
        <w:rPr>
          <w:rFonts w:ascii="Garamond" w:hAnsi="Garamond" w:cs="Calibri"/>
          <w:b/>
          <w:sz w:val="22"/>
          <w:szCs w:val="22"/>
        </w:rPr>
      </w:pPr>
    </w:p>
    <w:p w14:paraId="4B9D7CDF" w14:textId="77777777" w:rsidR="00E86536" w:rsidRPr="00A04DA8" w:rsidRDefault="00E86536" w:rsidP="005217C2">
      <w:pPr>
        <w:contextualSpacing/>
        <w:jc w:val="both"/>
        <w:rPr>
          <w:rFonts w:ascii="Garamond" w:hAnsi="Garamond" w:cs="Calibri"/>
          <w:iCs/>
          <w:sz w:val="22"/>
          <w:szCs w:val="22"/>
        </w:rPr>
      </w:pPr>
      <w:r w:rsidRPr="00A04DA8">
        <w:rPr>
          <w:rFonts w:ascii="Garamond" w:hAnsi="Garamond" w:cs="Calibri"/>
          <w:iCs/>
          <w:sz w:val="22"/>
          <w:szCs w:val="22"/>
        </w:rPr>
        <w:t xml:space="preserve">Administratorem danych osobowych, w rozumieniu Rozporządzenia Parlamentu Europejskiego i Rady (UE) 2016/679 z dnia 27 kwietnia 2016 r. </w:t>
      </w:r>
      <w:r w:rsidRPr="00A04DA8">
        <w:rPr>
          <w:rFonts w:ascii="Garamond" w:hAnsi="Garamond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A04DA8">
        <w:rPr>
          <w:rFonts w:ascii="Garamond" w:hAnsi="Garamond" w:cs="Calibri"/>
          <w:iCs/>
          <w:sz w:val="22"/>
          <w:szCs w:val="22"/>
        </w:rPr>
        <w:t xml:space="preserve"> (ogólne rozporządzenie o ochronie danych - dalej: RODO), jest </w:t>
      </w:r>
      <w:r w:rsidRPr="00A04DA8">
        <w:rPr>
          <w:rFonts w:ascii="Garamond" w:hAnsi="Garamond" w:cs="Calibri"/>
          <w:b/>
          <w:sz w:val="22"/>
          <w:szCs w:val="22"/>
        </w:rPr>
        <w:t>Muzeum Jana Pawła II i Prymasa Wyszyńskiego</w:t>
      </w:r>
      <w:r w:rsidRPr="00A04DA8">
        <w:rPr>
          <w:rFonts w:ascii="Garamond" w:hAnsi="Garamond" w:cs="Calibri"/>
          <w:iCs/>
          <w:sz w:val="22"/>
          <w:szCs w:val="22"/>
        </w:rPr>
        <w:t>, z siedzibą w Warszawie przy ul. Prymasa Augusta Hlonda 1, 02-972 Warszawa, zarejestrowanym w rejestrze instytucji kultury pod numerem 96/2016, NIP 9512414063, Regon 364481345. Ponadto informujemy, że:</w:t>
      </w:r>
    </w:p>
    <w:p w14:paraId="73CC5A97" w14:textId="77777777" w:rsidR="00E86536" w:rsidRPr="00A04DA8" w:rsidRDefault="00E86536" w:rsidP="005217C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contextualSpacing/>
        <w:jc w:val="both"/>
        <w:rPr>
          <w:rFonts w:ascii="Garamond" w:hAnsi="Garamond" w:cs="Calibri"/>
          <w:color w:val="000000"/>
          <w:sz w:val="22"/>
          <w:szCs w:val="22"/>
          <w:u w:color="000000"/>
        </w:rPr>
      </w:pP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t>Pani/Pana dane osobowe w zakresie danych kontaktowych, w szczególności: imienia, nazwiska, numeru telefonu, adresu mailowego, adres korespondencyjny zostały nam udostępnione przez kontrahenta Administratora, będącego jednocześnie Państwa pracodawca/zleceniodawcą;</w:t>
      </w:r>
    </w:p>
    <w:p w14:paraId="01BC3C0F" w14:textId="77777777" w:rsidR="00E86536" w:rsidRPr="00A04DA8" w:rsidRDefault="00E86536" w:rsidP="005217C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contextualSpacing/>
        <w:jc w:val="both"/>
        <w:rPr>
          <w:rFonts w:ascii="Garamond" w:hAnsi="Garamond" w:cs="Calibri"/>
          <w:sz w:val="22"/>
          <w:szCs w:val="22"/>
          <w:u w:color="000000"/>
        </w:rPr>
      </w:pP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t xml:space="preserve">Administrator wyznaczył Inspektora Ochrony Danych, z którym może się Pan/Pani skontaktować w sprawach </w:t>
      </w:r>
      <w:r w:rsidRPr="00A04DA8">
        <w:rPr>
          <w:rFonts w:ascii="Garamond" w:hAnsi="Garamond" w:cs="Calibri"/>
          <w:sz w:val="22"/>
          <w:szCs w:val="22"/>
          <w:u w:color="000000"/>
        </w:rPr>
        <w:t xml:space="preserve">ochrony danych osobowych i realizacji swoich praw pod adresem e-mail: </w:t>
      </w:r>
      <w:hyperlink r:id="rId7" w:tgtFrame="_blank" w:history="1">
        <w:r w:rsidRPr="00A04DA8">
          <w:rPr>
            <w:rStyle w:val="Hipercze"/>
            <w:rFonts w:ascii="Garamond" w:hAnsi="Garamond" w:cs="Calibri"/>
            <w:sz w:val="22"/>
            <w:szCs w:val="22"/>
          </w:rPr>
          <w:t>inspektor.rodo@mt514.pl</w:t>
        </w:r>
      </w:hyperlink>
      <w:r w:rsidRPr="00A04DA8">
        <w:rPr>
          <w:rFonts w:ascii="Garamond" w:hAnsi="Garamond" w:cs="Calibri"/>
          <w:sz w:val="22"/>
          <w:szCs w:val="22"/>
        </w:rPr>
        <w:t xml:space="preserve">. lub pisemnie na adres: </w:t>
      </w:r>
      <w:r w:rsidRPr="00A04DA8">
        <w:rPr>
          <w:rFonts w:ascii="Garamond" w:hAnsi="Garamond" w:cs="Calibri"/>
          <w:b/>
          <w:sz w:val="22"/>
          <w:szCs w:val="22"/>
        </w:rPr>
        <w:t>Muzeum Jana Pawła II i Prymasa Wyszyńskiego</w:t>
      </w:r>
      <w:r w:rsidRPr="00A04DA8">
        <w:rPr>
          <w:rFonts w:ascii="Garamond" w:hAnsi="Garamond" w:cs="Calibri"/>
          <w:iCs/>
          <w:sz w:val="22"/>
          <w:szCs w:val="22"/>
        </w:rPr>
        <w:t>, al. Rzeczypospolitej 1, 02-972 Warszawa</w:t>
      </w:r>
      <w:r w:rsidRPr="00A04DA8">
        <w:rPr>
          <w:rFonts w:ascii="Garamond" w:hAnsi="Garamond" w:cs="Calibri"/>
          <w:sz w:val="22"/>
          <w:szCs w:val="22"/>
          <w:u w:color="000000"/>
        </w:rPr>
        <w:t>;</w:t>
      </w:r>
    </w:p>
    <w:p w14:paraId="2D58BFD3" w14:textId="77777777" w:rsidR="00E86536" w:rsidRPr="00A04DA8" w:rsidRDefault="00E86536" w:rsidP="005217C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contextualSpacing/>
        <w:jc w:val="both"/>
        <w:rPr>
          <w:rFonts w:ascii="Garamond" w:hAnsi="Garamond" w:cs="Calibri"/>
          <w:sz w:val="22"/>
          <w:szCs w:val="22"/>
          <w:u w:color="000000"/>
        </w:rPr>
      </w:pPr>
      <w:r w:rsidRPr="00A04DA8">
        <w:rPr>
          <w:rFonts w:ascii="Garamond" w:hAnsi="Garamond" w:cs="Calibri"/>
          <w:sz w:val="22"/>
          <w:szCs w:val="22"/>
          <w:u w:color="000000"/>
        </w:rPr>
        <w:t>dane osobowe przetwarzane będą w celach:</w:t>
      </w:r>
    </w:p>
    <w:p w14:paraId="40C3DA38" w14:textId="77777777" w:rsidR="00E86536" w:rsidRPr="00A04DA8" w:rsidRDefault="00E86536" w:rsidP="005217C2">
      <w:pPr>
        <w:pStyle w:val="Akapitzlist"/>
        <w:numPr>
          <w:ilvl w:val="0"/>
          <w:numId w:val="11"/>
        </w:numPr>
        <w:ind w:left="851"/>
        <w:rPr>
          <w:rFonts w:ascii="Garamond" w:hAnsi="Garamond" w:cs="Calibri"/>
          <w:color w:val="000000"/>
          <w:sz w:val="22"/>
          <w:szCs w:val="22"/>
          <w:u w:color="000000"/>
        </w:rPr>
      </w:pP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t>w celu realizacji umowy z kontrahentem lub podjęcia działań przed zawarciem umowy,</w:t>
      </w: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br/>
        <w:t xml:space="preserve"> na żądanie Kontrahenta (art. </w:t>
      </w:r>
      <w:r w:rsidRPr="00A04DA8">
        <w:rPr>
          <w:rFonts w:ascii="Garamond" w:hAnsi="Garamond"/>
          <w:color w:val="000000"/>
          <w:sz w:val="22"/>
          <w:szCs w:val="22"/>
          <w:u w:color="000000"/>
        </w:rPr>
        <w:t xml:space="preserve">6 ust. 1 lit. </w:t>
      </w: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t xml:space="preserve">b RODO – jeśli jesteś Kontrahentem; art. </w:t>
      </w:r>
      <w:r w:rsidRPr="00A04DA8">
        <w:rPr>
          <w:rFonts w:ascii="Garamond" w:hAnsi="Garamond"/>
          <w:color w:val="000000"/>
          <w:sz w:val="22"/>
          <w:szCs w:val="22"/>
          <w:u w:color="000000"/>
        </w:rPr>
        <w:t xml:space="preserve">6 ust. 1 lit. </w:t>
      </w: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t>f RODO – jeśli jesteś osobą działającą w imieniu lub na rzecz Kontrahenta),</w:t>
      </w:r>
    </w:p>
    <w:p w14:paraId="34977BA6" w14:textId="77777777" w:rsidR="00E86536" w:rsidRPr="00A04DA8" w:rsidRDefault="00E86536" w:rsidP="005217C2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jc w:val="both"/>
        <w:rPr>
          <w:rFonts w:ascii="Garamond" w:hAnsi="Garamond" w:cs="Calibri"/>
          <w:color w:val="000000"/>
          <w:sz w:val="22"/>
          <w:szCs w:val="22"/>
          <w:u w:color="000000"/>
        </w:rPr>
      </w:pP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t xml:space="preserve">wypełnienia obowiązków prawnych ciążących na Administratorze, w szczególności podatkowych, rachunkowych, związanych z przechowywaniem dokumentacji księgowej (art. </w:t>
      </w:r>
      <w:r w:rsidRPr="00A04DA8">
        <w:rPr>
          <w:rFonts w:ascii="Garamond" w:hAnsi="Garamond"/>
          <w:color w:val="000000"/>
          <w:sz w:val="22"/>
          <w:szCs w:val="22"/>
          <w:u w:color="000000"/>
        </w:rPr>
        <w:t>6 ust. 1 lit. c RODO</w:t>
      </w: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t>),</w:t>
      </w:r>
    </w:p>
    <w:p w14:paraId="1F636937" w14:textId="77777777" w:rsidR="00307C55" w:rsidRPr="005217C2" w:rsidRDefault="00E86536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jc w:val="both"/>
        <w:rPr>
          <w:rFonts w:ascii="Garamond" w:hAnsi="Garamond" w:cs="Calibri"/>
          <w:color w:val="000000"/>
          <w:sz w:val="22"/>
          <w:szCs w:val="22"/>
          <w:u w:color="000000"/>
        </w:rPr>
      </w:pP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t xml:space="preserve">ustalenia, dochodzenia lub obrony ewentualnych roszczeń na podstawie prawnie uzasadnionego interesu Administratora (art. </w:t>
      </w:r>
      <w:r w:rsidRPr="00A04DA8">
        <w:rPr>
          <w:rFonts w:ascii="Garamond" w:hAnsi="Garamond"/>
          <w:color w:val="000000"/>
          <w:sz w:val="22"/>
          <w:szCs w:val="22"/>
          <w:u w:color="000000"/>
        </w:rPr>
        <w:t xml:space="preserve">6 ust. </w:t>
      </w:r>
      <w:r w:rsidRPr="00A04DA8">
        <w:rPr>
          <w:rFonts w:ascii="Garamond" w:hAnsi="Garamond" w:cs="Calibri"/>
          <w:color w:val="000000"/>
          <w:sz w:val="22"/>
          <w:szCs w:val="22"/>
          <w:u w:color="000000"/>
        </w:rPr>
        <w:t>1 lit. f RODO</w:t>
      </w:r>
      <w:r w:rsidRPr="00A04DA8">
        <w:rPr>
          <w:rFonts w:ascii="Garamond" w:hAnsi="Garamond" w:cstheme="minorHAnsi"/>
          <w:sz w:val="22"/>
          <w:szCs w:val="22"/>
        </w:rPr>
        <w:t>)</w:t>
      </w:r>
      <w:r w:rsidR="00307C55">
        <w:rPr>
          <w:rFonts w:ascii="Garamond" w:hAnsi="Garamond" w:cstheme="minorHAnsi"/>
          <w:sz w:val="22"/>
          <w:szCs w:val="22"/>
        </w:rPr>
        <w:t>,</w:t>
      </w:r>
    </w:p>
    <w:p w14:paraId="43C81C3A" w14:textId="77777777" w:rsidR="00307C55" w:rsidRPr="005217C2" w:rsidRDefault="00307C55" w:rsidP="00307C5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jc w:val="both"/>
        <w:rPr>
          <w:rFonts w:ascii="Garamond" w:eastAsia="Calibri" w:hAnsi="Garamond" w:cstheme="minorHAnsi"/>
          <w:sz w:val="22"/>
          <w:szCs w:val="22"/>
          <w:u w:color="000000"/>
        </w:rPr>
      </w:pPr>
      <w:r w:rsidRPr="005217C2">
        <w:rPr>
          <w:rFonts w:ascii="Garamond" w:hAnsi="Garamond" w:cstheme="minorHAnsi"/>
          <w:sz w:val="22"/>
          <w:szCs w:val="22"/>
        </w:rPr>
        <w:t>w celu realizacji czynności związanych z rozliczaniem dotacji celowej jaką Administrator uzyskał od Ministerstwa Kultury i Dziedzictwa Narodowego (art. 6 ust. 1 lit. c RODO);</w:t>
      </w:r>
    </w:p>
    <w:p w14:paraId="326F58F6" w14:textId="0F5386A6" w:rsidR="00E86536" w:rsidRPr="005217C2" w:rsidRDefault="00E86536" w:rsidP="005217C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91"/>
        <w:jc w:val="both"/>
        <w:rPr>
          <w:rFonts w:ascii="Garamond" w:hAnsi="Garamond" w:cs="Calibri"/>
          <w:color w:val="000000"/>
          <w:sz w:val="22"/>
          <w:szCs w:val="22"/>
          <w:u w:color="000000"/>
        </w:rPr>
      </w:pPr>
    </w:p>
    <w:p w14:paraId="74B49E0B" w14:textId="77777777" w:rsidR="00E86536" w:rsidRPr="00A04DA8" w:rsidRDefault="00E86536" w:rsidP="005217C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jc w:val="both"/>
        <w:rPr>
          <w:rFonts w:ascii="Garamond" w:hAnsi="Garamond" w:cs="Calibri"/>
          <w:sz w:val="22"/>
          <w:szCs w:val="22"/>
          <w:u w:color="000000"/>
        </w:rPr>
      </w:pPr>
      <w:r w:rsidRPr="00A04DA8">
        <w:rPr>
          <w:rFonts w:ascii="Garamond" w:hAnsi="Garamond" w:cs="Calibri"/>
          <w:sz w:val="22"/>
          <w:szCs w:val="22"/>
          <w:u w:color="000000"/>
        </w:rPr>
        <w:t xml:space="preserve">dane będą przetwarzane przez czas trwania umowy pomiędzy Administratorem a jego kontrahentem, a po jej zakończeniu w terminach określonych przez przepisy prawa, w tym o rachunkowości oraz do momentu przedawnienia ewentualnych roszczeń wynikających z Umowy lub czynności zmierzających do zawarcia </w:t>
      </w:r>
      <w:r w:rsidRPr="00A04DA8">
        <w:rPr>
          <w:rFonts w:ascii="Garamond" w:hAnsi="Garamond" w:cs="Calibri"/>
          <w:bCs/>
          <w:sz w:val="22"/>
          <w:szCs w:val="22"/>
        </w:rPr>
        <w:t>Umowy</w:t>
      </w:r>
      <w:r w:rsidRPr="00A04DA8">
        <w:rPr>
          <w:rFonts w:ascii="Garamond" w:hAnsi="Garamond" w:cs="Calibri"/>
          <w:sz w:val="22"/>
          <w:szCs w:val="22"/>
          <w:u w:color="000000"/>
        </w:rPr>
        <w:t>;</w:t>
      </w:r>
    </w:p>
    <w:p w14:paraId="5020138A" w14:textId="77777777" w:rsidR="00E86536" w:rsidRPr="00A04DA8" w:rsidRDefault="00E86536" w:rsidP="005217C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jc w:val="both"/>
        <w:rPr>
          <w:rFonts w:ascii="Garamond" w:hAnsi="Garamond" w:cs="Calibri"/>
          <w:sz w:val="22"/>
          <w:szCs w:val="22"/>
          <w:u w:color="000000"/>
        </w:rPr>
      </w:pPr>
      <w:r w:rsidRPr="00A04DA8">
        <w:rPr>
          <w:rFonts w:ascii="Garamond" w:hAnsi="Garamond" w:cs="Calibri"/>
          <w:sz w:val="22"/>
          <w:szCs w:val="22"/>
        </w:rPr>
        <w:t xml:space="preserve">dane osobowe będą przetwarzane przez czas trwania </w:t>
      </w:r>
      <w:r w:rsidRPr="00A04DA8">
        <w:rPr>
          <w:rFonts w:ascii="Garamond" w:hAnsi="Garamond" w:cs="Calibri"/>
          <w:bCs/>
          <w:sz w:val="22"/>
          <w:szCs w:val="22"/>
        </w:rPr>
        <w:t>Umowy</w:t>
      </w:r>
      <w:r w:rsidRPr="00A04DA8">
        <w:rPr>
          <w:rFonts w:ascii="Garamond" w:hAnsi="Garamond" w:cs="Calibri"/>
          <w:sz w:val="22"/>
          <w:szCs w:val="22"/>
        </w:rPr>
        <w:t xml:space="preserve">, a po jej zakończeniu w terminach określonych przez przepisy prawa, w tym o rachunkowości oraz do momentu przedawnienia ewentualnych roszczeń wynikających z </w:t>
      </w:r>
      <w:r w:rsidRPr="00A04DA8">
        <w:rPr>
          <w:rFonts w:ascii="Garamond" w:hAnsi="Garamond" w:cs="Calibri"/>
          <w:bCs/>
          <w:sz w:val="22"/>
          <w:szCs w:val="22"/>
        </w:rPr>
        <w:t>Umowy</w:t>
      </w:r>
      <w:r w:rsidRPr="00A04DA8">
        <w:rPr>
          <w:rFonts w:ascii="Garamond" w:hAnsi="Garamond" w:cs="Calibri"/>
          <w:sz w:val="22"/>
          <w:szCs w:val="22"/>
        </w:rPr>
        <w:t xml:space="preserve"> lub czynności zmierzających do zawarcia </w:t>
      </w:r>
      <w:r w:rsidRPr="00A04DA8">
        <w:rPr>
          <w:rFonts w:ascii="Garamond" w:hAnsi="Garamond" w:cs="Calibri"/>
          <w:bCs/>
          <w:sz w:val="22"/>
          <w:szCs w:val="22"/>
        </w:rPr>
        <w:t>Umowy</w:t>
      </w:r>
      <w:r w:rsidRPr="00A04DA8">
        <w:rPr>
          <w:rFonts w:ascii="Garamond" w:hAnsi="Garamond" w:cs="Calibri"/>
          <w:sz w:val="22"/>
          <w:szCs w:val="22"/>
        </w:rPr>
        <w:t>;</w:t>
      </w:r>
    </w:p>
    <w:p w14:paraId="799A8599" w14:textId="77777777" w:rsidR="00E86536" w:rsidRPr="00A04DA8" w:rsidRDefault="00E86536" w:rsidP="005217C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jc w:val="both"/>
        <w:rPr>
          <w:rFonts w:ascii="Garamond" w:hAnsi="Garamond" w:cs="Calibri"/>
          <w:sz w:val="22"/>
          <w:szCs w:val="22"/>
          <w:u w:color="000000"/>
        </w:rPr>
      </w:pPr>
      <w:r w:rsidRPr="00A04DA8">
        <w:rPr>
          <w:rFonts w:ascii="Garamond" w:hAnsi="Garamond" w:cs="Calibri"/>
          <w:sz w:val="22"/>
          <w:szCs w:val="22"/>
        </w:rPr>
        <w:t>każdej osobie, której dane są przetwarzane w sytuacjach przewidzianych prawem przysługują prawa:</w:t>
      </w:r>
    </w:p>
    <w:p w14:paraId="38043113" w14:textId="77777777" w:rsidR="00E86536" w:rsidRPr="00A04DA8" w:rsidRDefault="00E86536" w:rsidP="005217C2">
      <w:pPr>
        <w:numPr>
          <w:ilvl w:val="0"/>
          <w:numId w:val="8"/>
        </w:numPr>
        <w:ind w:left="709"/>
        <w:contextualSpacing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 xml:space="preserve">dostępu do swoich danych osobowych, </w:t>
      </w:r>
    </w:p>
    <w:p w14:paraId="13DB6E5C" w14:textId="77777777" w:rsidR="00E86536" w:rsidRPr="00A04DA8" w:rsidRDefault="00E86536" w:rsidP="005217C2">
      <w:pPr>
        <w:numPr>
          <w:ilvl w:val="0"/>
          <w:numId w:val="8"/>
        </w:numPr>
        <w:contextualSpacing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>sprostowania swoich danych osobowych,</w:t>
      </w:r>
    </w:p>
    <w:p w14:paraId="64258BB2" w14:textId="77777777" w:rsidR="00E86536" w:rsidRPr="00A04DA8" w:rsidRDefault="00E86536" w:rsidP="005217C2">
      <w:pPr>
        <w:numPr>
          <w:ilvl w:val="0"/>
          <w:numId w:val="8"/>
        </w:numPr>
        <w:contextualSpacing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>usunięcia swoich danych osobowych,</w:t>
      </w:r>
    </w:p>
    <w:p w14:paraId="0F6D286C" w14:textId="77777777" w:rsidR="00E86536" w:rsidRPr="00A04DA8" w:rsidRDefault="00E86536" w:rsidP="005217C2">
      <w:pPr>
        <w:numPr>
          <w:ilvl w:val="0"/>
          <w:numId w:val="8"/>
        </w:numPr>
        <w:contextualSpacing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>ograniczenia przetwarzania swoich danych osobowych,</w:t>
      </w:r>
    </w:p>
    <w:p w14:paraId="69B47B44" w14:textId="77777777" w:rsidR="00E86536" w:rsidRPr="00A04DA8" w:rsidRDefault="00E86536" w:rsidP="005217C2">
      <w:pPr>
        <w:numPr>
          <w:ilvl w:val="0"/>
          <w:numId w:val="8"/>
        </w:numPr>
        <w:contextualSpacing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>przenoszenia swoich danych osobowych,</w:t>
      </w:r>
    </w:p>
    <w:p w14:paraId="4BE9DD35" w14:textId="77777777" w:rsidR="00E86536" w:rsidRPr="00A04DA8" w:rsidRDefault="00E86536" w:rsidP="005217C2">
      <w:pPr>
        <w:numPr>
          <w:ilvl w:val="0"/>
          <w:numId w:val="8"/>
        </w:numPr>
        <w:contextualSpacing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>wniesienia sprzeciwu wobec przetwarzania swoich danych osobowych,</w:t>
      </w:r>
    </w:p>
    <w:p w14:paraId="65D81D9B" w14:textId="77777777" w:rsidR="00E86536" w:rsidRPr="00A04DA8" w:rsidRDefault="00E86536" w:rsidP="005217C2">
      <w:pPr>
        <w:numPr>
          <w:ilvl w:val="0"/>
          <w:numId w:val="8"/>
        </w:numPr>
        <w:contextualSpacing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 xml:space="preserve">wniesienia skargi do organu nadzorczego, tj. Prezesa Urzędu Ochrony Danych Osobowych - więcej informacji pod adresem: </w:t>
      </w:r>
      <w:hyperlink r:id="rId8" w:history="1">
        <w:r w:rsidRPr="00A04DA8">
          <w:rPr>
            <w:rFonts w:ascii="Garamond" w:hAnsi="Garamond" w:cs="Calibri"/>
            <w:sz w:val="22"/>
            <w:szCs w:val="22"/>
          </w:rPr>
          <w:t>https://uodo.gov.pl/pl/p/skargi</w:t>
        </w:r>
      </w:hyperlink>
      <w:r w:rsidRPr="00A04DA8">
        <w:rPr>
          <w:rFonts w:ascii="Garamond" w:hAnsi="Garamond" w:cs="Calibri"/>
          <w:sz w:val="22"/>
          <w:szCs w:val="22"/>
        </w:rPr>
        <w:t>;</w:t>
      </w:r>
    </w:p>
    <w:p w14:paraId="2EF4BDF8" w14:textId="77777777" w:rsidR="00E86536" w:rsidRPr="00A04DA8" w:rsidRDefault="00E86536" w:rsidP="005217C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>dane osobowe mogą zostać udostępnione:</w:t>
      </w:r>
    </w:p>
    <w:p w14:paraId="7E2893D4" w14:textId="77777777" w:rsidR="00E86536" w:rsidRPr="00A04DA8" w:rsidRDefault="00E86536" w:rsidP="005217C2">
      <w:pPr>
        <w:numPr>
          <w:ilvl w:val="0"/>
          <w:numId w:val="9"/>
        </w:numPr>
        <w:ind w:right="2"/>
        <w:contextualSpacing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>organom państwa upoważnionym do dostępu do danych w zakresie i w celu określonym w przepisach szczególnych,</w:t>
      </w:r>
    </w:p>
    <w:p w14:paraId="5D27148F" w14:textId="77777777" w:rsidR="00307C55" w:rsidRPr="005217C2" w:rsidRDefault="00E86536">
      <w:pPr>
        <w:numPr>
          <w:ilvl w:val="0"/>
          <w:numId w:val="9"/>
        </w:numPr>
        <w:ind w:right="2"/>
        <w:contextualSpacing/>
        <w:jc w:val="both"/>
        <w:rPr>
          <w:rFonts w:ascii="Garamond" w:hAnsi="Garamond" w:cs="Calibri"/>
          <w:i/>
          <w:iCs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 xml:space="preserve">innym podmiotom zewnętrznym świadczącym na rzecz Administratora usługi wspierające jego funkcjonowanie w zakresie świadczonych usług, tj. firmom transportowym, dostawcom usług IT, </w:t>
      </w:r>
      <w:r w:rsidRPr="00A04DA8">
        <w:rPr>
          <w:rFonts w:ascii="Garamond" w:hAnsi="Garamond"/>
          <w:sz w:val="22"/>
          <w:szCs w:val="22"/>
        </w:rPr>
        <w:lastRenderedPageBreak/>
        <w:t>firmom pocztowym, kurierskim, kancelariom prawnym, firmom archiwizującym i niszczącym dokumenty – przy czym takie</w:t>
      </w:r>
      <w:r w:rsidRPr="00A04DA8">
        <w:rPr>
          <w:rFonts w:ascii="Garamond" w:hAnsi="Garamond"/>
          <w:i/>
          <w:sz w:val="22"/>
          <w:szCs w:val="22"/>
        </w:rPr>
        <w:t xml:space="preserve"> </w:t>
      </w:r>
      <w:r w:rsidRPr="00A04DA8">
        <w:rPr>
          <w:rFonts w:ascii="Garamond" w:hAnsi="Garamond"/>
          <w:sz w:val="22"/>
          <w:szCs w:val="22"/>
        </w:rPr>
        <w:t>podmioty przetwarzają dane na podstawie umowy powierzenia i wyłącznie</w:t>
      </w:r>
      <w:r w:rsidRPr="00A04DA8">
        <w:rPr>
          <w:rFonts w:ascii="Garamond" w:hAnsi="Garamond"/>
          <w:i/>
          <w:sz w:val="22"/>
          <w:szCs w:val="22"/>
        </w:rPr>
        <w:t xml:space="preserve"> </w:t>
      </w:r>
      <w:r w:rsidRPr="00A04DA8">
        <w:rPr>
          <w:rFonts w:ascii="Garamond" w:hAnsi="Garamond"/>
          <w:sz w:val="22"/>
          <w:szCs w:val="22"/>
        </w:rPr>
        <w:t>zgodnie z naszymi jako Administratora poleceniami</w:t>
      </w:r>
      <w:r w:rsidR="00307C55">
        <w:rPr>
          <w:rFonts w:ascii="Garamond" w:hAnsi="Garamond"/>
          <w:sz w:val="22"/>
          <w:szCs w:val="22"/>
        </w:rPr>
        <w:t>,</w:t>
      </w:r>
    </w:p>
    <w:p w14:paraId="75BC29D1" w14:textId="3F4CA244" w:rsidR="00E86536" w:rsidRPr="005217C2" w:rsidRDefault="00307C55" w:rsidP="005217C2">
      <w:pPr>
        <w:numPr>
          <w:ilvl w:val="0"/>
          <w:numId w:val="9"/>
        </w:numPr>
        <w:ind w:right="2"/>
        <w:contextualSpacing/>
        <w:jc w:val="both"/>
        <w:rPr>
          <w:rFonts w:ascii="Garamond" w:hAnsi="Garamond"/>
          <w:sz w:val="22"/>
          <w:szCs w:val="22"/>
        </w:rPr>
      </w:pPr>
      <w:r w:rsidRPr="005217C2">
        <w:rPr>
          <w:rFonts w:ascii="Garamond" w:hAnsi="Garamond"/>
          <w:sz w:val="22"/>
          <w:szCs w:val="22"/>
        </w:rPr>
        <w:t xml:space="preserve">Ministerstwu Kultury i Dziedzictwa Narodowego w związku z obowiązkiem ciążącym na Administratorze rozliczaniem dotacji celowej jaką Administrator uzyskał od </w:t>
      </w:r>
      <w:proofErr w:type="spellStart"/>
      <w:r w:rsidRPr="005217C2">
        <w:rPr>
          <w:rFonts w:ascii="Garamond" w:hAnsi="Garamond"/>
          <w:sz w:val="22"/>
          <w:szCs w:val="22"/>
        </w:rPr>
        <w:t>MKiDN</w:t>
      </w:r>
      <w:proofErr w:type="spellEnd"/>
      <w:r w:rsidR="00E86536" w:rsidRPr="00295776">
        <w:rPr>
          <w:rFonts w:ascii="Garamond" w:hAnsi="Garamond"/>
          <w:sz w:val="22"/>
          <w:szCs w:val="22"/>
        </w:rPr>
        <w:t>;</w:t>
      </w:r>
    </w:p>
    <w:p w14:paraId="4E9D363A" w14:textId="77777777" w:rsidR="00E86536" w:rsidRPr="00A04DA8" w:rsidRDefault="00E86536" w:rsidP="005217C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295776">
        <w:rPr>
          <w:rFonts w:ascii="Garamond" w:hAnsi="Garamond"/>
          <w:sz w:val="22"/>
          <w:szCs w:val="22"/>
        </w:rPr>
        <w:t>podanie danych osobowych jest dobrowolne, jednak bez ich podania realizacja Umowy</w:t>
      </w:r>
      <w:r w:rsidRPr="00A04DA8">
        <w:rPr>
          <w:rFonts w:ascii="Garamond" w:hAnsi="Garamond" w:cs="Calibri"/>
          <w:sz w:val="22"/>
          <w:szCs w:val="22"/>
        </w:rPr>
        <w:t xml:space="preserve"> nie będzie możliwa;</w:t>
      </w:r>
    </w:p>
    <w:p w14:paraId="0036404B" w14:textId="77777777" w:rsidR="00E86536" w:rsidRPr="00A04DA8" w:rsidRDefault="00E86536" w:rsidP="005217C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 xml:space="preserve">dane osobowe nie będą przekazywane do państwa trzeciego lub innej organizacji międzynarodowej. </w:t>
      </w:r>
    </w:p>
    <w:p w14:paraId="3C4D1BF8" w14:textId="77777777" w:rsidR="00E86536" w:rsidRPr="00A04DA8" w:rsidRDefault="00E86536" w:rsidP="005217C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 xml:space="preserve">dane osobowe nie będą przetwarzane w sposób zautomatyzowany, w tym w formie profilowania. </w:t>
      </w:r>
    </w:p>
    <w:p w14:paraId="14DC1BE6" w14:textId="79D8BAFF" w:rsidR="00E86536" w:rsidRPr="00A04DA8" w:rsidRDefault="00E86536" w:rsidP="005217C2">
      <w:pPr>
        <w:jc w:val="center"/>
        <w:rPr>
          <w:rFonts w:ascii="Garamond" w:hAnsi="Garamond" w:cs="Calibri"/>
          <w:sz w:val="22"/>
          <w:szCs w:val="22"/>
        </w:rPr>
      </w:pPr>
    </w:p>
    <w:p w14:paraId="0A8AB6DC" w14:textId="0695D0E5" w:rsidR="00311290" w:rsidRPr="005217C2" w:rsidRDefault="00311290" w:rsidP="005217C2">
      <w:pPr>
        <w:jc w:val="center"/>
        <w:rPr>
          <w:rFonts w:ascii="Garamond" w:hAnsi="Garamond" w:cs="Calibri"/>
          <w:sz w:val="22"/>
          <w:szCs w:val="22"/>
        </w:rPr>
      </w:pPr>
    </w:p>
    <w:p w14:paraId="404CCC2F" w14:textId="77777777" w:rsidR="005217C2" w:rsidRPr="005217C2" w:rsidRDefault="005217C2" w:rsidP="005217C2">
      <w:pPr>
        <w:jc w:val="center"/>
        <w:rPr>
          <w:rFonts w:cstheme="minorHAnsi"/>
          <w:b/>
        </w:rPr>
      </w:pPr>
      <w:r w:rsidRPr="005217C2">
        <w:rPr>
          <w:rFonts w:cstheme="minorHAnsi"/>
          <w:b/>
        </w:rPr>
        <w:t xml:space="preserve">Informacja dla osoby, której dane zostały pozyskane w inny sposób, </w:t>
      </w:r>
    </w:p>
    <w:p w14:paraId="5D41F4EC" w14:textId="77777777" w:rsidR="005217C2" w:rsidRPr="005217C2" w:rsidRDefault="005217C2" w:rsidP="005217C2">
      <w:pPr>
        <w:jc w:val="center"/>
        <w:rPr>
          <w:rFonts w:cstheme="minorHAnsi"/>
          <w:b/>
        </w:rPr>
      </w:pPr>
      <w:r w:rsidRPr="005217C2">
        <w:rPr>
          <w:rFonts w:cstheme="minorHAnsi"/>
          <w:b/>
        </w:rPr>
        <w:t>niż od osoby której dotyczą.</w:t>
      </w:r>
    </w:p>
    <w:p w14:paraId="465DF75F" w14:textId="77777777" w:rsidR="005217C2" w:rsidRPr="005217C2" w:rsidRDefault="005217C2" w:rsidP="005217C2">
      <w:pPr>
        <w:jc w:val="center"/>
        <w:rPr>
          <w:rFonts w:cstheme="minorHAnsi"/>
          <w:b/>
        </w:rPr>
      </w:pPr>
      <w:r w:rsidRPr="005217C2">
        <w:rPr>
          <w:rFonts w:cstheme="minorHAnsi"/>
          <w:b/>
        </w:rPr>
        <w:t xml:space="preserve">(Klauzula </w:t>
      </w:r>
      <w:proofErr w:type="spellStart"/>
      <w:r w:rsidRPr="005217C2">
        <w:rPr>
          <w:rFonts w:cstheme="minorHAnsi"/>
          <w:b/>
        </w:rPr>
        <w:t>MKiDN</w:t>
      </w:r>
      <w:proofErr w:type="spellEnd"/>
      <w:r w:rsidRPr="005217C2">
        <w:rPr>
          <w:rFonts w:cstheme="minorHAnsi"/>
          <w:b/>
        </w:rPr>
        <w:t>)</w:t>
      </w:r>
    </w:p>
    <w:p w14:paraId="1DE7D819" w14:textId="77777777" w:rsidR="005217C2" w:rsidRPr="005217C2" w:rsidRDefault="005217C2" w:rsidP="005217C2">
      <w:pPr>
        <w:jc w:val="both"/>
        <w:rPr>
          <w:rFonts w:cstheme="minorHAnsi"/>
          <w:b/>
        </w:rPr>
      </w:pPr>
    </w:p>
    <w:p w14:paraId="6259EFBA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 xml:space="preserve">Dane osobowe będą przetwarzane przez </w:t>
      </w:r>
      <w:r w:rsidRPr="005217C2">
        <w:rPr>
          <w:rFonts w:cstheme="minorHAnsi"/>
          <w:b/>
          <w:szCs w:val="24"/>
        </w:rPr>
        <w:t xml:space="preserve">Ministra Kultury i Dziedzictwa Narodowego </w:t>
      </w:r>
      <w:r w:rsidRPr="005217C2">
        <w:rPr>
          <w:rFonts w:cstheme="minorHAnsi"/>
          <w:szCs w:val="24"/>
        </w:rPr>
        <w:t>z siedzibą w Warszawie, przy ulicy Krakowskie Przedmieście 15, 00-071 w Warszawie.</w:t>
      </w:r>
    </w:p>
    <w:p w14:paraId="2F4E98B3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b/>
          <w:szCs w:val="24"/>
        </w:rPr>
      </w:pPr>
      <w:r w:rsidRPr="005217C2">
        <w:rPr>
          <w:rFonts w:cstheme="minorHAnsi"/>
          <w:szCs w:val="24"/>
        </w:rPr>
        <w:t>Administrator powołał Inspektora ochrony danych osobowych, kontakt do inspektora ochrony danych pod adresem wskazanym w pkt 1 lub iod@kultura.gov.pl</w:t>
      </w:r>
    </w:p>
    <w:p w14:paraId="7544D49B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 xml:space="preserve">Przetwarzanie danych osobowych jest dokonywane w celu </w:t>
      </w:r>
      <w:r w:rsidRPr="005217C2">
        <w:rPr>
          <w:rFonts w:cstheme="minorHAnsi"/>
          <w:b/>
          <w:szCs w:val="24"/>
        </w:rPr>
        <w:t xml:space="preserve">realizacji czynności związanych </w:t>
      </w:r>
      <w:r w:rsidRPr="005217C2">
        <w:rPr>
          <w:rFonts w:cstheme="minorHAnsi"/>
          <w:b/>
          <w:szCs w:val="24"/>
        </w:rPr>
        <w:br/>
        <w:t>z udzielaniem i rozliczaniem dotacji celowej na wydatki bieżące</w:t>
      </w:r>
      <w:r w:rsidRPr="005217C2">
        <w:rPr>
          <w:rFonts w:cstheme="minorHAnsi"/>
          <w:szCs w:val="24"/>
        </w:rPr>
        <w:t xml:space="preserve"> , na podstawie </w:t>
      </w:r>
      <w:r w:rsidRPr="005217C2">
        <w:rPr>
          <w:rFonts w:cstheme="minorHAnsi"/>
          <w:b/>
          <w:szCs w:val="24"/>
        </w:rPr>
        <w:t>art. 6 ust. 1 lit. c) i e)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zwanego dalej „rozporządzeniem”</w:t>
      </w:r>
      <w:r w:rsidRPr="005217C2">
        <w:rPr>
          <w:rFonts w:cstheme="minorHAnsi"/>
          <w:szCs w:val="24"/>
        </w:rPr>
        <w:t>.</w:t>
      </w:r>
    </w:p>
    <w:p w14:paraId="6C9D2662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 xml:space="preserve">Administrator pozyskał następujące kategorie danych osobowych: </w:t>
      </w:r>
    </w:p>
    <w:p w14:paraId="63D662FA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b/>
          <w:szCs w:val="24"/>
        </w:rPr>
      </w:pPr>
      <w:r w:rsidRPr="005217C2">
        <w:rPr>
          <w:rFonts w:cstheme="minorHAnsi"/>
          <w:b/>
          <w:szCs w:val="24"/>
        </w:rPr>
        <w:t>imię, nazwisko, zawód, wynagrodzenie wynikające z udziału w realizacji zadania będącego przedmiotem umowy.</w:t>
      </w:r>
    </w:p>
    <w:p w14:paraId="32A007E2" w14:textId="77777777" w:rsidR="005217C2" w:rsidRPr="005217C2" w:rsidRDefault="005217C2" w:rsidP="005217C2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 xml:space="preserve">Dane osobowe </w:t>
      </w:r>
      <w:r w:rsidRPr="005217C2">
        <w:rPr>
          <w:rFonts w:cstheme="minorHAnsi"/>
          <w:b/>
          <w:szCs w:val="24"/>
        </w:rPr>
        <w:t xml:space="preserve">mogą być udostępniane </w:t>
      </w:r>
      <w:r w:rsidRPr="005217C2">
        <w:rPr>
          <w:rFonts w:cstheme="minorHAnsi"/>
          <w:szCs w:val="24"/>
        </w:rPr>
        <w:t>innym odbiorcom lub ich kategoriom: wyłączenie podmiotom upoważnionym na podstawie przepisów prawa</w:t>
      </w:r>
      <w:r w:rsidRPr="005217C2">
        <w:rPr>
          <w:rFonts w:cstheme="minorHAnsi"/>
          <w:b/>
          <w:szCs w:val="24"/>
        </w:rPr>
        <w:t>.</w:t>
      </w:r>
    </w:p>
    <w:p w14:paraId="405B34A1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 xml:space="preserve">Dane </w:t>
      </w:r>
      <w:r w:rsidRPr="005217C2">
        <w:rPr>
          <w:rFonts w:cstheme="minorHAnsi"/>
          <w:b/>
          <w:szCs w:val="24"/>
        </w:rPr>
        <w:t>nie będą</w:t>
      </w:r>
      <w:r w:rsidRPr="005217C2">
        <w:rPr>
          <w:rFonts w:cstheme="minorHAnsi"/>
          <w:szCs w:val="24"/>
        </w:rPr>
        <w:t xml:space="preserve"> przekazywane do państwa trzeciego lub organizacji międzynarodowej.</w:t>
      </w:r>
    </w:p>
    <w:p w14:paraId="05FEE1ED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b/>
          <w:szCs w:val="24"/>
        </w:rPr>
      </w:pPr>
      <w:r w:rsidRPr="005217C2">
        <w:rPr>
          <w:rFonts w:cstheme="minorHAnsi"/>
          <w:szCs w:val="24"/>
        </w:rPr>
        <w:t>Dane będą przetwarzane w okresach określonych w przepisach regulujących postępowanie w zakresie wydatków publicznych oraz przepisach regulujących przechowywanie dokumentacji archiwalnej i niearchiwalnej administratora.</w:t>
      </w:r>
    </w:p>
    <w:p w14:paraId="1E2E07FB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 xml:space="preserve">Osoba, której dane są przetwarzane ma prawo do: </w:t>
      </w:r>
    </w:p>
    <w:p w14:paraId="66F4FB94" w14:textId="77777777" w:rsidR="005217C2" w:rsidRPr="005217C2" w:rsidRDefault="005217C2" w:rsidP="005217C2">
      <w:pPr>
        <w:pStyle w:val="Akapitzlist"/>
        <w:numPr>
          <w:ilvl w:val="0"/>
          <w:numId w:val="22"/>
        </w:numPr>
        <w:spacing w:after="160"/>
        <w:ind w:left="993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>dostępu do swoich danych osobowych, zgodnie z art. 15 rozporządzenia,</w:t>
      </w:r>
    </w:p>
    <w:p w14:paraId="5F643CF9" w14:textId="77777777" w:rsidR="005217C2" w:rsidRPr="005217C2" w:rsidRDefault="005217C2" w:rsidP="005217C2">
      <w:pPr>
        <w:pStyle w:val="Akapitzlist"/>
        <w:numPr>
          <w:ilvl w:val="0"/>
          <w:numId w:val="22"/>
        </w:numPr>
        <w:spacing w:after="160"/>
        <w:ind w:left="993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>żądania ich sprostowania, zgodnie z art. 16 rozporządzenia,</w:t>
      </w:r>
    </w:p>
    <w:p w14:paraId="2383FEFD" w14:textId="77777777" w:rsidR="005217C2" w:rsidRPr="005217C2" w:rsidRDefault="005217C2" w:rsidP="005217C2">
      <w:pPr>
        <w:pStyle w:val="Akapitzlist"/>
        <w:numPr>
          <w:ilvl w:val="0"/>
          <w:numId w:val="22"/>
        </w:numPr>
        <w:spacing w:after="160"/>
        <w:ind w:left="993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>usunięcia lub ograniczenia przetwarzania, zgodnie z art. 17 i 18 rozporządzenia,</w:t>
      </w:r>
    </w:p>
    <w:p w14:paraId="19DA0448" w14:textId="77777777" w:rsidR="005217C2" w:rsidRPr="005217C2" w:rsidRDefault="005217C2" w:rsidP="005217C2">
      <w:pPr>
        <w:pStyle w:val="Akapitzlist"/>
        <w:numPr>
          <w:ilvl w:val="0"/>
          <w:numId w:val="22"/>
        </w:numPr>
        <w:spacing w:after="160"/>
        <w:ind w:left="993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>wnieść sprzeciw wobec przetwarzania, zgodnie z art. 21 rozporządzenia,</w:t>
      </w:r>
    </w:p>
    <w:p w14:paraId="5BE305DC" w14:textId="77777777" w:rsidR="005217C2" w:rsidRPr="005217C2" w:rsidRDefault="005217C2" w:rsidP="005217C2">
      <w:pPr>
        <w:pStyle w:val="Akapitzlist"/>
        <w:numPr>
          <w:ilvl w:val="0"/>
          <w:numId w:val="22"/>
        </w:numPr>
        <w:spacing w:after="160"/>
        <w:ind w:left="993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 xml:space="preserve">żądać przeniesienia danych do innego administratora, zgodnie z art. 20 rozporządzenia </w:t>
      </w:r>
    </w:p>
    <w:p w14:paraId="2F64C29B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>Jeżeli przetwarzanie danych osobowych odbywa się na podstawie zgody osoby, której dane dotyczą, zgoda ta może być w każdej chwili wycofana, bez wpływu na zgodność z prawem wcześniej wykonanych czynności przetwarzania.</w:t>
      </w:r>
    </w:p>
    <w:p w14:paraId="478A8D8C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>Osobie, której dane są przetwarzane, jeśli uzna, że naruszane są jej prawa, przysługuje prawo złożenia skargi do Prezesa Urzędu Ochrony Danych Osobowych, ul. Stawki 2, 00-193 Warszawa.</w:t>
      </w:r>
    </w:p>
    <w:p w14:paraId="29651A83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>Dane osobowe zostały pozyskane od administratora:</w:t>
      </w:r>
    </w:p>
    <w:p w14:paraId="26B6E796" w14:textId="77777777" w:rsidR="005217C2" w:rsidRPr="005217C2" w:rsidRDefault="005217C2" w:rsidP="005217C2">
      <w:pPr>
        <w:jc w:val="center"/>
        <w:rPr>
          <w:rFonts w:cstheme="minorHAnsi"/>
          <w:b/>
        </w:rPr>
      </w:pPr>
      <w:r w:rsidRPr="005217C2">
        <w:rPr>
          <w:rFonts w:cstheme="minorHAnsi"/>
          <w:b/>
        </w:rPr>
        <w:t xml:space="preserve">Muzeum Jana Pawła II i Prymasa Wyszyńskiego </w:t>
      </w:r>
    </w:p>
    <w:p w14:paraId="51DF30B8" w14:textId="77777777" w:rsidR="005217C2" w:rsidRPr="005217C2" w:rsidRDefault="005217C2" w:rsidP="005217C2">
      <w:pPr>
        <w:jc w:val="center"/>
        <w:rPr>
          <w:rFonts w:cstheme="minorHAnsi"/>
          <w:i/>
          <w:sz w:val="18"/>
        </w:rPr>
      </w:pPr>
      <w:r w:rsidRPr="005217C2">
        <w:rPr>
          <w:rFonts w:cstheme="minorHAnsi"/>
          <w:i/>
          <w:sz w:val="18"/>
        </w:rPr>
        <w:t>(nazwa instytucji)</w:t>
      </w:r>
    </w:p>
    <w:p w14:paraId="7A5CEAC4" w14:textId="77777777" w:rsidR="005217C2" w:rsidRPr="005217C2" w:rsidRDefault="005217C2" w:rsidP="005217C2">
      <w:pPr>
        <w:pStyle w:val="Akapitzlist"/>
        <w:numPr>
          <w:ilvl w:val="0"/>
          <w:numId w:val="21"/>
        </w:numPr>
        <w:spacing w:after="160"/>
        <w:ind w:left="426" w:hanging="426"/>
        <w:jc w:val="both"/>
        <w:rPr>
          <w:rFonts w:cstheme="minorHAnsi"/>
          <w:szCs w:val="24"/>
        </w:rPr>
      </w:pPr>
      <w:r w:rsidRPr="005217C2">
        <w:rPr>
          <w:rFonts w:cstheme="minorHAnsi"/>
          <w:szCs w:val="24"/>
        </w:rPr>
        <w:t>Nie przewiduje się automatycznego podejmowania decyzji wobec osób, których dane są przetwarzane.</w:t>
      </w:r>
    </w:p>
    <w:p w14:paraId="59A75EEE" w14:textId="77777777" w:rsidR="005217C2" w:rsidRPr="005217C2" w:rsidRDefault="005217C2" w:rsidP="005217C2">
      <w:pPr>
        <w:jc w:val="center"/>
        <w:rPr>
          <w:rFonts w:ascii="Calibri" w:hAnsi="Calibri" w:cs="Calibri"/>
        </w:rPr>
      </w:pPr>
    </w:p>
    <w:p w14:paraId="04F1C8E0" w14:textId="77777777" w:rsidR="005217C2" w:rsidRPr="005217C2" w:rsidRDefault="005217C2" w:rsidP="005217C2"/>
    <w:p w14:paraId="00DB08D9" w14:textId="6DEF24F3" w:rsidR="00311290" w:rsidRPr="005217C2" w:rsidRDefault="00311290" w:rsidP="005217C2">
      <w:pPr>
        <w:jc w:val="center"/>
        <w:rPr>
          <w:rFonts w:ascii="Garamond" w:hAnsi="Garamond" w:cs="Calibri"/>
          <w:sz w:val="22"/>
          <w:szCs w:val="22"/>
        </w:rPr>
      </w:pPr>
    </w:p>
    <w:p w14:paraId="0A69805C" w14:textId="0C6DEEAA" w:rsidR="00311290" w:rsidRPr="005217C2" w:rsidRDefault="00311290" w:rsidP="005217C2">
      <w:pPr>
        <w:jc w:val="center"/>
        <w:rPr>
          <w:rFonts w:ascii="Garamond" w:hAnsi="Garamond" w:cs="Calibri"/>
          <w:sz w:val="22"/>
          <w:szCs w:val="22"/>
        </w:rPr>
      </w:pPr>
    </w:p>
    <w:p w14:paraId="7069ADCC" w14:textId="213D543C" w:rsidR="00311290" w:rsidRPr="005217C2" w:rsidRDefault="00311290" w:rsidP="005217C2">
      <w:pPr>
        <w:jc w:val="center"/>
        <w:rPr>
          <w:rFonts w:ascii="Garamond" w:hAnsi="Garamond" w:cs="Calibri"/>
          <w:sz w:val="22"/>
          <w:szCs w:val="22"/>
        </w:rPr>
      </w:pPr>
    </w:p>
    <w:p w14:paraId="48D555A4" w14:textId="3B43583C" w:rsidR="00311290" w:rsidRPr="005217C2" w:rsidRDefault="00311290" w:rsidP="005217C2">
      <w:pPr>
        <w:jc w:val="center"/>
        <w:rPr>
          <w:rFonts w:ascii="Garamond" w:hAnsi="Garamond" w:cs="Calibri"/>
          <w:sz w:val="22"/>
          <w:szCs w:val="22"/>
        </w:rPr>
      </w:pPr>
    </w:p>
    <w:p w14:paraId="0F0E72C3" w14:textId="77777777" w:rsidR="00311290" w:rsidRPr="00A04DA8" w:rsidRDefault="00311290" w:rsidP="005217C2">
      <w:pPr>
        <w:jc w:val="center"/>
        <w:rPr>
          <w:rFonts w:ascii="Garamond" w:hAnsi="Garamond"/>
          <w:b/>
          <w:sz w:val="22"/>
          <w:szCs w:val="22"/>
        </w:rPr>
      </w:pPr>
    </w:p>
    <w:p w14:paraId="4E43C704" w14:textId="37E62A2D" w:rsidR="00A65AFC" w:rsidRPr="00A04DA8" w:rsidRDefault="00A65AFC" w:rsidP="005217C2">
      <w:pPr>
        <w:jc w:val="both"/>
        <w:rPr>
          <w:rFonts w:ascii="Garamond" w:hAnsi="Garamond" w:cs="Calibri"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t xml:space="preserve">załącznik nr </w:t>
      </w:r>
      <w:r w:rsidR="005217C2">
        <w:rPr>
          <w:rFonts w:ascii="Garamond" w:hAnsi="Garamond" w:cs="Calibri"/>
          <w:sz w:val="22"/>
          <w:szCs w:val="22"/>
        </w:rPr>
        <w:t>6</w:t>
      </w:r>
      <w:r w:rsidRPr="00A04DA8">
        <w:rPr>
          <w:rFonts w:ascii="Garamond" w:hAnsi="Garamond" w:cs="Calibri"/>
          <w:sz w:val="22"/>
          <w:szCs w:val="22"/>
        </w:rPr>
        <w:t xml:space="preserve"> do Umowy nr </w:t>
      </w:r>
      <w:r w:rsidRPr="00A04DA8">
        <w:rPr>
          <w:rFonts w:ascii="Garamond" w:hAnsi="Garamond"/>
          <w:bCs/>
          <w:sz w:val="22"/>
          <w:szCs w:val="22"/>
        </w:rPr>
        <w:t>…………. z dnia …..</w:t>
      </w:r>
    </w:p>
    <w:p w14:paraId="6E4AFFC9" w14:textId="77777777" w:rsidR="00A65AFC" w:rsidRPr="00A04DA8" w:rsidRDefault="00A65AFC" w:rsidP="005217C2">
      <w:pPr>
        <w:jc w:val="center"/>
        <w:rPr>
          <w:rFonts w:ascii="Garamond" w:hAnsi="Garamond"/>
          <w:b/>
          <w:sz w:val="22"/>
          <w:szCs w:val="22"/>
        </w:rPr>
      </w:pPr>
    </w:p>
    <w:p w14:paraId="3A04B155" w14:textId="3827EA0E" w:rsidR="00E86536" w:rsidRPr="00A04DA8" w:rsidRDefault="00E86536" w:rsidP="005217C2">
      <w:pPr>
        <w:jc w:val="center"/>
        <w:rPr>
          <w:rFonts w:ascii="Garamond" w:hAnsi="Garamond"/>
          <w:b/>
          <w:sz w:val="22"/>
          <w:szCs w:val="22"/>
        </w:rPr>
      </w:pPr>
      <w:r w:rsidRPr="00A04DA8">
        <w:rPr>
          <w:rFonts w:ascii="Garamond" w:hAnsi="Garamond"/>
          <w:b/>
          <w:sz w:val="22"/>
          <w:szCs w:val="22"/>
        </w:rPr>
        <w:t>OŚWIADCZENIE</w:t>
      </w:r>
    </w:p>
    <w:p w14:paraId="6113E2BE" w14:textId="77777777" w:rsidR="00E86536" w:rsidRPr="00A04DA8" w:rsidRDefault="00E86536" w:rsidP="005217C2">
      <w:pPr>
        <w:pStyle w:val="Akapitzlist"/>
        <w:ind w:left="719"/>
        <w:rPr>
          <w:rFonts w:ascii="Garamond" w:hAnsi="Garamond"/>
          <w:sz w:val="22"/>
          <w:szCs w:val="22"/>
        </w:rPr>
      </w:pPr>
    </w:p>
    <w:p w14:paraId="52EE7D32" w14:textId="77777777" w:rsidR="00E86536" w:rsidRPr="00A04DA8" w:rsidRDefault="00E86536" w:rsidP="005217C2">
      <w:pPr>
        <w:pStyle w:val="Akapitzlist"/>
        <w:ind w:left="719"/>
        <w:rPr>
          <w:rFonts w:ascii="Garamond" w:hAnsi="Garamond"/>
          <w:sz w:val="22"/>
          <w:szCs w:val="22"/>
          <w:u w:val="single"/>
        </w:rPr>
      </w:pPr>
      <w:r w:rsidRPr="00A04DA8">
        <w:rPr>
          <w:rFonts w:ascii="Garamond" w:hAnsi="Garamond"/>
          <w:sz w:val="22"/>
          <w:szCs w:val="22"/>
          <w:u w:val="single"/>
        </w:rPr>
        <w:t>ZLECENIOBIORCA:</w:t>
      </w:r>
    </w:p>
    <w:p w14:paraId="2245CFC4" w14:textId="77777777" w:rsidR="00E86536" w:rsidRPr="00A04DA8" w:rsidRDefault="00E86536" w:rsidP="005217C2">
      <w:pPr>
        <w:pStyle w:val="Akapitzlist"/>
        <w:ind w:left="719"/>
        <w:rPr>
          <w:rFonts w:ascii="Garamond" w:hAnsi="Garamond"/>
          <w:sz w:val="22"/>
          <w:szCs w:val="22"/>
          <w:u w:val="single"/>
        </w:rPr>
      </w:pPr>
    </w:p>
    <w:p w14:paraId="6B405B8E" w14:textId="77777777" w:rsidR="00E86536" w:rsidRPr="00A04DA8" w:rsidRDefault="00E86536" w:rsidP="005217C2">
      <w:pPr>
        <w:pStyle w:val="Akapitzlist"/>
        <w:ind w:left="719" w:right="221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b/>
          <w:sz w:val="22"/>
          <w:szCs w:val="22"/>
        </w:rPr>
        <w:t>……………………………………………………………………</w:t>
      </w:r>
    </w:p>
    <w:p w14:paraId="1F05501F" w14:textId="64761DCF" w:rsidR="00E86536" w:rsidRPr="00A04DA8" w:rsidRDefault="00E86536" w:rsidP="005217C2">
      <w:pPr>
        <w:pStyle w:val="Akapitzlist"/>
        <w:ind w:left="719" w:right="221"/>
        <w:rPr>
          <w:rFonts w:ascii="Garamond" w:hAnsi="Garamond"/>
          <w:i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>zwaną dalej Zleceniobiorcą</w:t>
      </w:r>
    </w:p>
    <w:p w14:paraId="29DF80B7" w14:textId="77777777" w:rsidR="00E86536" w:rsidRPr="00A04DA8" w:rsidRDefault="00E86536" w:rsidP="005217C2">
      <w:pPr>
        <w:pStyle w:val="Akapitzlist"/>
        <w:ind w:left="719" w:right="221"/>
        <w:rPr>
          <w:rFonts w:ascii="Garamond" w:hAnsi="Garamond"/>
          <w:sz w:val="22"/>
          <w:szCs w:val="22"/>
        </w:rPr>
      </w:pPr>
    </w:p>
    <w:p w14:paraId="7E59C2F2" w14:textId="77777777" w:rsidR="00E86536" w:rsidRPr="00A04DA8" w:rsidRDefault="00E86536" w:rsidP="005217C2">
      <w:pPr>
        <w:pStyle w:val="Akapitzlist"/>
        <w:ind w:left="719" w:right="221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sz w:val="22"/>
          <w:szCs w:val="22"/>
        </w:rPr>
        <w:t xml:space="preserve">Oświadczam, że nie zachodzą wobec mnie podstawy wykluczenia z zamówienia publicznego, o których mowa w art. 7 ust. 1 ustawy z dnia 13 kwietnia 2022 r. </w:t>
      </w:r>
      <w:r w:rsidRPr="00A04DA8">
        <w:rPr>
          <w:rFonts w:ascii="Garamond" w:hAnsi="Garamond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04DA8">
        <w:rPr>
          <w:rFonts w:ascii="Garamond" w:hAnsi="Garamond"/>
          <w:i/>
          <w:sz w:val="22"/>
          <w:szCs w:val="22"/>
          <w:vertAlign w:val="superscript"/>
        </w:rPr>
        <w:footnoteReference w:id="1"/>
      </w:r>
      <w:r w:rsidRPr="00A04DA8">
        <w:rPr>
          <w:rFonts w:ascii="Garamond" w:hAnsi="Garamond"/>
          <w:sz w:val="22"/>
          <w:szCs w:val="22"/>
        </w:rPr>
        <w:t xml:space="preserve"> w zw. z art. 5k rozporządzenia 833/2014 </w:t>
      </w:r>
      <w:r w:rsidRPr="00A04DA8">
        <w:rPr>
          <w:rFonts w:ascii="Garamond" w:hAnsi="Garamond"/>
          <w:i/>
          <w:sz w:val="22"/>
          <w:szCs w:val="22"/>
        </w:rPr>
        <w:t xml:space="preserve">w brzmieniu nadanym rozporządzeniem 2022/576 Rady Unii Europejskiej (UE) dotyczącym środków ograniczających w związku z działaniami Rosji destabilizującymi sytuację na Ukrainie </w:t>
      </w:r>
      <w:r w:rsidRPr="00A04DA8">
        <w:rPr>
          <w:rFonts w:ascii="Garamond" w:hAnsi="Garamond"/>
          <w:sz w:val="22"/>
          <w:szCs w:val="22"/>
        </w:rPr>
        <w:t>(Dz. Urz. UE nr L 111 z 8.4.2022, str. 1).</w:t>
      </w:r>
    </w:p>
    <w:p w14:paraId="5498AF48" w14:textId="77777777" w:rsidR="00E86536" w:rsidRPr="00A04DA8" w:rsidRDefault="00E86536" w:rsidP="005217C2">
      <w:pPr>
        <w:pStyle w:val="Akapitzlist"/>
        <w:ind w:left="719" w:right="221"/>
        <w:jc w:val="both"/>
        <w:rPr>
          <w:rFonts w:ascii="Garamond" w:hAnsi="Garamond"/>
          <w:b/>
          <w:sz w:val="22"/>
          <w:szCs w:val="22"/>
        </w:rPr>
      </w:pPr>
    </w:p>
    <w:p w14:paraId="00893042" w14:textId="77777777" w:rsidR="00E86536" w:rsidRPr="00A04DA8" w:rsidRDefault="00E86536" w:rsidP="005217C2">
      <w:pPr>
        <w:pStyle w:val="Akapitzlist"/>
        <w:ind w:left="719" w:right="221"/>
        <w:jc w:val="both"/>
        <w:rPr>
          <w:rFonts w:ascii="Garamond" w:hAnsi="Garamond"/>
          <w:sz w:val="22"/>
          <w:szCs w:val="22"/>
        </w:rPr>
      </w:pPr>
      <w:r w:rsidRPr="00A04DA8">
        <w:rPr>
          <w:rFonts w:ascii="Garamond" w:hAnsi="Garamond"/>
          <w:b/>
          <w:sz w:val="22"/>
          <w:szCs w:val="22"/>
        </w:rPr>
        <w:t>Uwaga:</w:t>
      </w:r>
      <w:r w:rsidRPr="00A04DA8">
        <w:rPr>
          <w:rFonts w:ascii="Garamond" w:hAnsi="Garamond"/>
          <w:sz w:val="22"/>
          <w:szCs w:val="22"/>
        </w:rPr>
        <w:t xml:space="preserve"> Podmiot podlegający wykluczeniu na podstawie art. 7 ust. 1 ustawy z dnia 13 kwietnia 2022 r. </w:t>
      </w:r>
      <w:r w:rsidRPr="00A04DA8">
        <w:rPr>
          <w:rFonts w:ascii="Garamond" w:hAnsi="Garamond"/>
          <w:sz w:val="22"/>
          <w:szCs w:val="22"/>
        </w:rPr>
        <w:br/>
      </w:r>
      <w:r w:rsidRPr="00A04DA8">
        <w:rPr>
          <w:rFonts w:ascii="Garamond" w:hAnsi="Garamond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04DA8">
        <w:rPr>
          <w:rFonts w:ascii="Garamond" w:hAnsi="Garamond"/>
          <w:sz w:val="22"/>
          <w:szCs w:val="22"/>
        </w:rPr>
        <w:t xml:space="preserve"> w zw. z art. 5k rozporządzenia 833/2014 w brzmieniu nadanym rozporządzeniem 2022/576 Rady Unii Europejskiej (UE) </w:t>
      </w:r>
      <w:r w:rsidRPr="00A04DA8">
        <w:rPr>
          <w:rFonts w:ascii="Garamond" w:hAnsi="Garamond"/>
          <w:i/>
          <w:sz w:val="22"/>
          <w:szCs w:val="22"/>
        </w:rPr>
        <w:t>dotyczącym środków ograniczających w związku z działaniami Rosji destabilizującymi sytuację na Ukrainie</w:t>
      </w:r>
      <w:r w:rsidRPr="00A04DA8">
        <w:rPr>
          <w:rFonts w:ascii="Garamond" w:hAnsi="Garamond"/>
          <w:sz w:val="22"/>
          <w:szCs w:val="22"/>
        </w:rPr>
        <w:t xml:space="preserve"> (Dz. Urz. UE nr L 111 z 8.4.2022, str. 1), który ubiega się o udzielenie zamówienia publicznego lub bierze udział w postępowaniu o udzielenie zamówienia publicznego, przy czym, przez ubieganie się o udzielenie zamówienia publicznego rozumie się odpowiednio złożenie oferty, przystąpienie do negocjacji podlega karze pieniężnej do 20 000 000 zł.</w:t>
      </w:r>
    </w:p>
    <w:p w14:paraId="6AB71E01" w14:textId="7BF12771" w:rsidR="00E86536" w:rsidRPr="00A04DA8" w:rsidRDefault="00E86536" w:rsidP="005217C2">
      <w:pPr>
        <w:pStyle w:val="Tekstpodstawowy"/>
        <w:rPr>
          <w:rFonts w:ascii="Garamond" w:hAnsi="Garamond"/>
          <w:sz w:val="22"/>
          <w:szCs w:val="22"/>
          <w:lang w:val="pl-PL"/>
        </w:rPr>
      </w:pPr>
      <w:r w:rsidRPr="00A04DA8">
        <w:rPr>
          <w:rFonts w:ascii="Garamond" w:hAnsi="Garamond"/>
          <w:sz w:val="22"/>
          <w:szCs w:val="22"/>
          <w:lang w:val="pl-PL"/>
        </w:rPr>
        <w:br w:type="page"/>
      </w:r>
      <w:r w:rsidRPr="00A04DA8">
        <w:rPr>
          <w:rFonts w:ascii="Garamond" w:hAnsi="Garamond" w:cs="Calibri"/>
          <w:sz w:val="22"/>
          <w:szCs w:val="22"/>
        </w:rPr>
        <w:lastRenderedPageBreak/>
        <w:t xml:space="preserve">załącznik nr </w:t>
      </w:r>
      <w:r w:rsidR="005217C2">
        <w:rPr>
          <w:rFonts w:ascii="Garamond" w:hAnsi="Garamond" w:cs="Calibri"/>
          <w:sz w:val="22"/>
          <w:szCs w:val="22"/>
          <w:lang w:val="pl-PL"/>
        </w:rPr>
        <w:t>7</w:t>
      </w:r>
      <w:r w:rsidRPr="00A04DA8">
        <w:rPr>
          <w:rFonts w:ascii="Garamond" w:hAnsi="Garamond" w:cs="Calibri"/>
          <w:sz w:val="22"/>
          <w:szCs w:val="22"/>
        </w:rPr>
        <w:t xml:space="preserve"> do Umowy nr </w:t>
      </w:r>
      <w:r w:rsidRPr="00A04DA8">
        <w:rPr>
          <w:rFonts w:ascii="Garamond" w:hAnsi="Garamond"/>
          <w:bCs/>
          <w:sz w:val="22"/>
          <w:szCs w:val="22"/>
        </w:rPr>
        <w:t>…………. z dnia …..</w:t>
      </w:r>
    </w:p>
    <w:p w14:paraId="670400D4" w14:textId="1FA0C3F2" w:rsidR="00E86536" w:rsidRPr="00A04DA8" w:rsidRDefault="00E86536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7589E936" w14:textId="5F0A1F0F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A04DA8">
        <w:rPr>
          <w:rFonts w:ascii="Garamond" w:hAnsi="Garamond" w:cs="Calibri"/>
          <w:b/>
          <w:bCs/>
          <w:i/>
          <w:iCs/>
          <w:sz w:val="22"/>
          <w:szCs w:val="22"/>
        </w:rPr>
        <w:t>Oferta Zleceniobiorcy</w:t>
      </w:r>
    </w:p>
    <w:p w14:paraId="22567252" w14:textId="696C6E88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7FD940D4" w14:textId="4C98F4A9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22EEC3C0" w14:textId="3CD853BF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5211ACAA" w14:textId="0B19CD47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77E4D643" w14:textId="20FCAE65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18BB1B75" w14:textId="5D1904E9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23DE3B55" w14:textId="1F96F9CE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7DFA2A13" w14:textId="012D1DBB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3ADA481B" w14:textId="630CFDFD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0478B179" w14:textId="253D2B47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36B1FEBD" w14:textId="6586581F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6DEF97B1" w14:textId="1B9B59DD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31D330CD" w14:textId="0E04072F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4B946054" w14:textId="16405095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3C602458" w14:textId="4F5F10FF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0D1BD5FD" w14:textId="7FED0C18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43F5F5F8" w14:textId="4DEA11AC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27B4C083" w14:textId="5C4A30F0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25444EBE" w14:textId="488D838C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77FC785C" w14:textId="2BA24DD8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0C912B04" w14:textId="382C003C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0B11D817" w14:textId="469B991C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5A4DAE32" w14:textId="7120AAFF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0D4CFBFD" w14:textId="5D6BDC6B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0DF3E7F7" w14:textId="6116A234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3C599CED" w14:textId="54E6097C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1806CEA3" w14:textId="58320EF7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13750C13" w14:textId="0C5CEF6D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6459D6C0" w14:textId="65907FC1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7382008D" w14:textId="5D5C2193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3280E416" w14:textId="15BAF81C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40CD1507" w14:textId="16AC72A1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70B65018" w14:textId="1D2B9F1C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2D83A859" w14:textId="2EDE3A7F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1E76DDA6" w14:textId="5121F608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35344B05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4A90B2D3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3FC41CF7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2001BFBB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747A0EE1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68A194C9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38702D72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1C0188AC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499FD3C8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109C349D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039A7A7C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02F6BC6C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7D7B9C04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1C99574D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1F441DD2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0538C9D0" w14:textId="77777777" w:rsidR="003D0A3E" w:rsidRDefault="003D0A3E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7B5E0382" w14:textId="1338CDB8" w:rsidR="00E86536" w:rsidRPr="00A04DA8" w:rsidRDefault="00E86536" w:rsidP="005217C2">
      <w:pPr>
        <w:ind w:left="359"/>
        <w:jc w:val="both"/>
        <w:rPr>
          <w:rFonts w:ascii="Garamond" w:hAnsi="Garamond"/>
          <w:bCs/>
          <w:sz w:val="22"/>
          <w:szCs w:val="22"/>
        </w:rPr>
      </w:pPr>
      <w:r w:rsidRPr="00A04DA8">
        <w:rPr>
          <w:rFonts w:ascii="Garamond" w:hAnsi="Garamond" w:cs="Calibri"/>
          <w:sz w:val="22"/>
          <w:szCs w:val="22"/>
        </w:rPr>
        <w:lastRenderedPageBreak/>
        <w:t xml:space="preserve">załącznik nr </w:t>
      </w:r>
      <w:r w:rsidR="005217C2">
        <w:rPr>
          <w:rFonts w:ascii="Garamond" w:hAnsi="Garamond" w:cs="Calibri"/>
          <w:sz w:val="22"/>
          <w:szCs w:val="22"/>
        </w:rPr>
        <w:t>8</w:t>
      </w:r>
      <w:r w:rsidRPr="00A04DA8">
        <w:rPr>
          <w:rFonts w:ascii="Garamond" w:hAnsi="Garamond" w:cs="Calibri"/>
          <w:sz w:val="22"/>
          <w:szCs w:val="22"/>
        </w:rPr>
        <w:t xml:space="preserve"> do Umowy nr </w:t>
      </w:r>
      <w:r w:rsidRPr="00A04DA8">
        <w:rPr>
          <w:rFonts w:ascii="Garamond" w:hAnsi="Garamond"/>
          <w:bCs/>
          <w:sz w:val="22"/>
          <w:szCs w:val="22"/>
        </w:rPr>
        <w:t>…………. z dnia …..</w:t>
      </w:r>
    </w:p>
    <w:p w14:paraId="60B985F4" w14:textId="77777777" w:rsidR="00E86536" w:rsidRPr="00A04DA8" w:rsidRDefault="00E86536" w:rsidP="005217C2">
      <w:pPr>
        <w:ind w:left="359"/>
        <w:jc w:val="both"/>
        <w:rPr>
          <w:rFonts w:ascii="Garamond" w:hAnsi="Garamond" w:cs="Calibri"/>
          <w:sz w:val="22"/>
          <w:szCs w:val="22"/>
        </w:rPr>
      </w:pPr>
    </w:p>
    <w:p w14:paraId="73898954" w14:textId="77777777" w:rsidR="00E86536" w:rsidRPr="00A04DA8" w:rsidRDefault="00E86536" w:rsidP="005217C2">
      <w:pPr>
        <w:ind w:left="359"/>
        <w:jc w:val="center"/>
        <w:rPr>
          <w:rFonts w:ascii="Garamond" w:hAnsi="Garamond" w:cstheme="minorHAnsi"/>
          <w:sz w:val="22"/>
          <w:szCs w:val="22"/>
        </w:rPr>
      </w:pPr>
    </w:p>
    <w:p w14:paraId="1EE86ABF" w14:textId="35BD0BE8" w:rsidR="00E86536" w:rsidRPr="00A04DA8" w:rsidRDefault="00E86536" w:rsidP="005217C2">
      <w:pPr>
        <w:ind w:left="359"/>
        <w:jc w:val="center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A04DA8">
        <w:rPr>
          <w:rFonts w:ascii="Garamond" w:hAnsi="Garamond" w:cstheme="minorHAnsi"/>
          <w:b/>
          <w:bCs/>
          <w:i/>
          <w:iCs/>
          <w:sz w:val="22"/>
          <w:szCs w:val="22"/>
        </w:rPr>
        <w:t>Dokument ubezpieczenia oraz potwierdzenie zapłaty składki</w:t>
      </w:r>
    </w:p>
    <w:p w14:paraId="08C283A7" w14:textId="77777777" w:rsidR="00E86536" w:rsidRPr="00A04DA8" w:rsidRDefault="00E86536" w:rsidP="005217C2">
      <w:pPr>
        <w:rPr>
          <w:rFonts w:ascii="Garamond" w:hAnsi="Garamond"/>
          <w:sz w:val="22"/>
          <w:szCs w:val="22"/>
        </w:rPr>
      </w:pPr>
    </w:p>
    <w:sectPr w:rsidR="00E86536" w:rsidRPr="00A04DA8" w:rsidSect="005217C2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33FD" w14:textId="77777777" w:rsidR="001C79D6" w:rsidRDefault="001C79D6" w:rsidP="00E86536">
      <w:r>
        <w:separator/>
      </w:r>
    </w:p>
  </w:endnote>
  <w:endnote w:type="continuationSeparator" w:id="0">
    <w:p w14:paraId="5237F4C4" w14:textId="77777777" w:rsidR="001C79D6" w:rsidRDefault="001C79D6" w:rsidP="00E8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3BB5" w14:textId="77777777" w:rsidR="001C79D6" w:rsidRDefault="001C79D6" w:rsidP="00E86536">
      <w:r>
        <w:separator/>
      </w:r>
    </w:p>
  </w:footnote>
  <w:footnote w:type="continuationSeparator" w:id="0">
    <w:p w14:paraId="474E43EC" w14:textId="77777777" w:rsidR="001C79D6" w:rsidRDefault="001C79D6" w:rsidP="00E86536">
      <w:r>
        <w:continuationSeparator/>
      </w:r>
    </w:p>
  </w:footnote>
  <w:footnote w:id="1">
    <w:p w14:paraId="4DAAC3EE" w14:textId="77777777" w:rsidR="00E86536" w:rsidRPr="00AD04FC" w:rsidRDefault="00E86536" w:rsidP="00E86536">
      <w:pPr>
        <w:jc w:val="both"/>
        <w:rPr>
          <w:color w:val="222222"/>
          <w:sz w:val="16"/>
          <w:szCs w:val="16"/>
        </w:rPr>
      </w:pPr>
      <w:r w:rsidRPr="00AD04FC">
        <w:rPr>
          <w:rStyle w:val="Odwoanieprzypisudolnego"/>
        </w:rPr>
        <w:footnoteRef/>
      </w:r>
      <w:r w:rsidRPr="00AD04FC">
        <w:t xml:space="preserve"> </w:t>
      </w:r>
      <w:r w:rsidRPr="00AD04FC">
        <w:rPr>
          <w:color w:val="222222"/>
          <w:sz w:val="16"/>
          <w:szCs w:val="16"/>
        </w:rPr>
        <w:t xml:space="preserve">Zgodnie z treścią art. 7 ust. 1 ustawy z dnia 13 kwietnia 2022 r. </w:t>
      </w:r>
      <w:r w:rsidRPr="00AD04FC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D04FC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B2B5FD6" w14:textId="77777777" w:rsidR="00E86536" w:rsidRPr="00AD04FC" w:rsidRDefault="00E86536" w:rsidP="00E86536">
      <w:pPr>
        <w:jc w:val="both"/>
        <w:rPr>
          <w:color w:val="222222"/>
          <w:sz w:val="16"/>
          <w:szCs w:val="16"/>
        </w:rPr>
      </w:pPr>
      <w:r w:rsidRPr="00AD04FC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0852C9" w14:textId="77777777" w:rsidR="00E86536" w:rsidRPr="00AD04FC" w:rsidRDefault="00E86536" w:rsidP="00E86536">
      <w:pPr>
        <w:jc w:val="both"/>
        <w:rPr>
          <w:color w:val="222222"/>
          <w:sz w:val="16"/>
          <w:szCs w:val="16"/>
        </w:rPr>
      </w:pPr>
      <w:r w:rsidRPr="00AD04FC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CABC7" w14:textId="77777777" w:rsidR="00E86536" w:rsidRPr="00983BCA" w:rsidRDefault="00E86536" w:rsidP="00E86536">
      <w:pPr>
        <w:jc w:val="both"/>
      </w:pPr>
      <w:r w:rsidRPr="00AD04FC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36EB6D" w14:textId="77777777" w:rsidR="00E86536" w:rsidRDefault="00E86536" w:rsidP="00E86536">
      <w:pPr>
        <w:pStyle w:val="Tekstprzypisudolnego"/>
      </w:pPr>
    </w:p>
    <w:p w14:paraId="67F2916F" w14:textId="77777777" w:rsidR="00E86536" w:rsidRDefault="00E86536" w:rsidP="00E86536">
      <w:pPr>
        <w:pStyle w:val="Tekstprzypisudolnego"/>
      </w:pPr>
    </w:p>
    <w:p w14:paraId="5FC22B2F" w14:textId="77777777" w:rsidR="00E86536" w:rsidRDefault="00E86536" w:rsidP="00E86536">
      <w:pPr>
        <w:pStyle w:val="Tekstprzypisudolnego"/>
      </w:pPr>
    </w:p>
    <w:p w14:paraId="36FF9E70" w14:textId="77777777" w:rsidR="00E86536" w:rsidRDefault="00E86536" w:rsidP="00E86536">
      <w:pPr>
        <w:pStyle w:val="Tekstprzypisudolnego"/>
      </w:pPr>
    </w:p>
    <w:p w14:paraId="076E0BE7" w14:textId="77777777" w:rsidR="00E86536" w:rsidRDefault="00E86536" w:rsidP="00E8653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7D7275"/>
    <w:multiLevelType w:val="hybridMultilevel"/>
    <w:tmpl w:val="847E5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4080"/>
    <w:multiLevelType w:val="hybridMultilevel"/>
    <w:tmpl w:val="6E1CB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7AC6"/>
    <w:multiLevelType w:val="hybridMultilevel"/>
    <w:tmpl w:val="9134F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528"/>
    <w:multiLevelType w:val="hybridMultilevel"/>
    <w:tmpl w:val="5C0E0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4B39"/>
    <w:multiLevelType w:val="hybridMultilevel"/>
    <w:tmpl w:val="C13CB728"/>
    <w:lvl w:ilvl="0" w:tplc="31329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0073"/>
    <w:multiLevelType w:val="hybridMultilevel"/>
    <w:tmpl w:val="E16EE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C4751"/>
    <w:multiLevelType w:val="hybridMultilevel"/>
    <w:tmpl w:val="437A2556"/>
    <w:lvl w:ilvl="0" w:tplc="BC78C3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47E81"/>
    <w:multiLevelType w:val="hybridMultilevel"/>
    <w:tmpl w:val="CE52A8BA"/>
    <w:lvl w:ilvl="0" w:tplc="04150011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DA46013"/>
    <w:multiLevelType w:val="hybridMultilevel"/>
    <w:tmpl w:val="56FA2912"/>
    <w:lvl w:ilvl="0" w:tplc="0FB606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3E1921"/>
    <w:multiLevelType w:val="hybridMultilevel"/>
    <w:tmpl w:val="ED4625C6"/>
    <w:lvl w:ilvl="0" w:tplc="42A41B0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932ED828">
      <w:start w:val="1"/>
      <w:numFmt w:val="decimal"/>
      <w:lvlText w:val="%2.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5072451"/>
    <w:multiLevelType w:val="hybridMultilevel"/>
    <w:tmpl w:val="E1283970"/>
    <w:lvl w:ilvl="0" w:tplc="5D98F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C0C03"/>
    <w:multiLevelType w:val="hybridMultilevel"/>
    <w:tmpl w:val="B1B62F06"/>
    <w:lvl w:ilvl="0" w:tplc="9800D1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D54F6"/>
    <w:multiLevelType w:val="hybridMultilevel"/>
    <w:tmpl w:val="4E0CB8E6"/>
    <w:lvl w:ilvl="0" w:tplc="D352B152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04FE"/>
    <w:multiLevelType w:val="hybridMultilevel"/>
    <w:tmpl w:val="BC5C8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600F0"/>
    <w:multiLevelType w:val="hybridMultilevel"/>
    <w:tmpl w:val="59429C12"/>
    <w:lvl w:ilvl="0" w:tplc="04150011">
      <w:start w:val="1"/>
      <w:numFmt w:val="decimal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  <w:rPr>
        <w:rFonts w:cs="Times New Roman"/>
      </w:rPr>
    </w:lvl>
  </w:abstractNum>
  <w:abstractNum w:abstractNumId="16" w15:restartNumberingAfterBreak="0">
    <w:nsid w:val="6FE206DA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Calibr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0343F55"/>
    <w:multiLevelType w:val="hybridMultilevel"/>
    <w:tmpl w:val="A02C2F0E"/>
    <w:lvl w:ilvl="0" w:tplc="DBB433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70815F2D"/>
    <w:multiLevelType w:val="hybridMultilevel"/>
    <w:tmpl w:val="28BE5B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9063BBD"/>
    <w:multiLevelType w:val="hybridMultilevel"/>
    <w:tmpl w:val="F6F2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65002"/>
    <w:multiLevelType w:val="hybridMultilevel"/>
    <w:tmpl w:val="3D38066C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1" w15:restartNumberingAfterBreak="0">
    <w:nsid w:val="7F3A1BAE"/>
    <w:multiLevelType w:val="hybridMultilevel"/>
    <w:tmpl w:val="DDB2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20"/>
  </w:num>
  <w:num w:numId="12">
    <w:abstractNumId w:val="5"/>
  </w:num>
  <w:num w:numId="13">
    <w:abstractNumId w:val="16"/>
  </w:num>
  <w:num w:numId="14">
    <w:abstractNumId w:val="18"/>
  </w:num>
  <w:num w:numId="15">
    <w:abstractNumId w:val="15"/>
  </w:num>
  <w:num w:numId="16">
    <w:abstractNumId w:val="2"/>
  </w:num>
  <w:num w:numId="17">
    <w:abstractNumId w:val="10"/>
  </w:num>
  <w:num w:numId="18">
    <w:abstractNumId w:val="21"/>
  </w:num>
  <w:num w:numId="19">
    <w:abstractNumId w:val="19"/>
  </w:num>
  <w:num w:numId="20">
    <w:abstractNumId w:val="9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DC"/>
    <w:rsid w:val="0005289C"/>
    <w:rsid w:val="000C3CB7"/>
    <w:rsid w:val="00107AEC"/>
    <w:rsid w:val="001B7FF0"/>
    <w:rsid w:val="001C79D6"/>
    <w:rsid w:val="001D719A"/>
    <w:rsid w:val="001E3CDC"/>
    <w:rsid w:val="001E4138"/>
    <w:rsid w:val="001E4F07"/>
    <w:rsid w:val="001F22BC"/>
    <w:rsid w:val="00261D2B"/>
    <w:rsid w:val="00276DA2"/>
    <w:rsid w:val="00295776"/>
    <w:rsid w:val="002A6F71"/>
    <w:rsid w:val="002E4E3B"/>
    <w:rsid w:val="002F56D3"/>
    <w:rsid w:val="00306AA4"/>
    <w:rsid w:val="00307C55"/>
    <w:rsid w:val="00311290"/>
    <w:rsid w:val="003D0A3E"/>
    <w:rsid w:val="003E5CF0"/>
    <w:rsid w:val="00471A85"/>
    <w:rsid w:val="00502511"/>
    <w:rsid w:val="005217C2"/>
    <w:rsid w:val="00581850"/>
    <w:rsid w:val="0059379E"/>
    <w:rsid w:val="005F2C34"/>
    <w:rsid w:val="00620488"/>
    <w:rsid w:val="00636DB1"/>
    <w:rsid w:val="00644E07"/>
    <w:rsid w:val="00661CAB"/>
    <w:rsid w:val="006E2701"/>
    <w:rsid w:val="00700484"/>
    <w:rsid w:val="00767EFD"/>
    <w:rsid w:val="007979AE"/>
    <w:rsid w:val="00897A23"/>
    <w:rsid w:val="00975F71"/>
    <w:rsid w:val="009C2D40"/>
    <w:rsid w:val="00A04DA8"/>
    <w:rsid w:val="00A10ADF"/>
    <w:rsid w:val="00A32529"/>
    <w:rsid w:val="00A53F0E"/>
    <w:rsid w:val="00A65AFC"/>
    <w:rsid w:val="00A83AF8"/>
    <w:rsid w:val="00AD056A"/>
    <w:rsid w:val="00B86D1A"/>
    <w:rsid w:val="00BE413C"/>
    <w:rsid w:val="00C120DD"/>
    <w:rsid w:val="00CD4DCC"/>
    <w:rsid w:val="00CD5414"/>
    <w:rsid w:val="00D001E3"/>
    <w:rsid w:val="00E86536"/>
    <w:rsid w:val="00EB2DDC"/>
    <w:rsid w:val="00ED3AF7"/>
    <w:rsid w:val="00F574E6"/>
    <w:rsid w:val="00F72CA4"/>
    <w:rsid w:val="00F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66D0"/>
  <w15:chartTrackingRefBased/>
  <w15:docId w15:val="{4B92E0D5-F801-41E3-A697-20F7D48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4DA8"/>
    <w:pPr>
      <w:keepNext/>
      <w:keepLines/>
      <w:spacing w:after="200" w:line="276" w:lineRule="auto"/>
      <w:jc w:val="center"/>
      <w:outlineLvl w:val="2"/>
    </w:pPr>
    <w:rPr>
      <w:rFonts w:ascii="Roboto" w:eastAsia="Roboto" w:hAnsi="Roboto" w:cs="Roboto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EB2DD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2D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EB2DDC"/>
    <w:pPr>
      <w:spacing w:after="200" w:line="276" w:lineRule="auto"/>
      <w:ind w:left="720"/>
      <w:contextualSpacing/>
    </w:pPr>
    <w:rPr>
      <w:rFonts w:ascii="Calibri" w:eastAsia="Calibri" w:hAnsi="Calibri"/>
      <w:sz w:val="16"/>
      <w:szCs w:val="22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Dot pt,F5 List Paragraph,List Paragraph1,Recommendation,List Paragraph11,Tekst punktowanie,lp1"/>
    <w:basedOn w:val="Normalny"/>
    <w:link w:val="AkapitzlistZnak"/>
    <w:uiPriority w:val="34"/>
    <w:qFormat/>
    <w:rsid w:val="00EB2DDC"/>
    <w:pPr>
      <w:ind w:left="720"/>
      <w:contextualSpacing/>
    </w:pPr>
  </w:style>
  <w:style w:type="paragraph" w:styleId="Bezodstpw">
    <w:name w:val="No Spacing"/>
    <w:uiPriority w:val="1"/>
    <w:qFormat/>
    <w:rsid w:val="00EB2D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Dot pt Znak,F5 List Paragraph Znak,lp1 Znak"/>
    <w:link w:val="Akapitzlist"/>
    <w:uiPriority w:val="34"/>
    <w:qFormat/>
    <w:locked/>
    <w:rsid w:val="00EB2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B2DD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D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E8653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86536"/>
    <w:pPr>
      <w:widowControl w:val="0"/>
    </w:pPr>
    <w:rPr>
      <w:snapToGrid w:val="0"/>
      <w:color w:val="000000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86536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5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5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5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D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D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4DA8"/>
    <w:rPr>
      <w:rFonts w:ascii="Roboto" w:eastAsia="Roboto" w:hAnsi="Roboto" w:cs="Roboto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skar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rodo@mt51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4726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Jana Pawla II i Prymasa Wyszynskiego</Company>
  <LinksUpToDate>false</LinksUpToDate>
  <CharactersWithSpaces>33022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Koronkiewicz</dc:creator>
  <cp:keywords/>
  <dc:description/>
  <cp:lastModifiedBy>Anna Biskupska</cp:lastModifiedBy>
  <cp:revision>20</cp:revision>
  <dcterms:created xsi:type="dcterms:W3CDTF">2024-07-19T10:57:00Z</dcterms:created>
  <dcterms:modified xsi:type="dcterms:W3CDTF">2024-07-24T08:23:00Z</dcterms:modified>
</cp:coreProperties>
</file>